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F73D2" w14:textId="3880A355" w:rsidR="009A4190" w:rsidRPr="00ED6043" w:rsidRDefault="001730FC" w:rsidP="00DC1673">
      <w:pPr>
        <w:spacing w:after="0" w:line="240" w:lineRule="auto"/>
        <w:ind w:left="2160"/>
        <w:rPr>
          <w:rFonts w:ascii="Arial" w:hAnsi="Arial" w:cs="Arial"/>
          <w:i/>
          <w:iCs/>
        </w:rPr>
      </w:pPr>
      <w:r>
        <w:rPr>
          <w:rFonts w:ascii="Arial" w:hAnsi="Arial" w:cs="Arial"/>
          <w:b/>
          <w:bCs/>
          <w:noProof/>
          <w:sz w:val="24"/>
          <w:szCs w:val="24"/>
        </w:rPr>
        <w:drawing>
          <wp:anchor distT="0" distB="0" distL="114300" distR="114300" simplePos="0" relativeHeight="251658240" behindDoc="0" locked="0" layoutInCell="1" allowOverlap="1" wp14:anchorId="0CD4C72B" wp14:editId="683EA081">
            <wp:simplePos x="0" y="0"/>
            <wp:positionH relativeFrom="column">
              <wp:posOffset>-112395</wp:posOffset>
            </wp:positionH>
            <wp:positionV relativeFrom="paragraph">
              <wp:posOffset>-114300</wp:posOffset>
            </wp:positionV>
            <wp:extent cx="1422041" cy="543560"/>
            <wp:effectExtent l="0" t="0" r="0" b="0"/>
            <wp:wrapNone/>
            <wp:docPr id="1" name="Image 1" descr="Une image contenant noir, obscurité,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noir, obscurité, capture d’écran,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22041" cy="543560"/>
                    </a:xfrm>
                    <a:prstGeom prst="rect">
                      <a:avLst/>
                    </a:prstGeom>
                  </pic:spPr>
                </pic:pic>
              </a:graphicData>
            </a:graphic>
            <wp14:sizeRelH relativeFrom="margin">
              <wp14:pctWidth>0</wp14:pctWidth>
            </wp14:sizeRelH>
            <wp14:sizeRelV relativeFrom="margin">
              <wp14:pctHeight>0</wp14:pctHeight>
            </wp14:sizeRelV>
          </wp:anchor>
        </w:drawing>
      </w:r>
      <w:r w:rsidR="000B2D41" w:rsidRPr="00ED6043">
        <w:rPr>
          <w:rFonts w:ascii="Arial" w:hAnsi="Arial" w:cs="Arial"/>
          <w:b/>
          <w:bCs/>
          <w:sz w:val="24"/>
          <w:szCs w:val="24"/>
        </w:rPr>
        <w:t xml:space="preserve">Remise de </w:t>
      </w:r>
      <w:r w:rsidR="008A5176">
        <w:rPr>
          <w:rFonts w:ascii="Arial" w:hAnsi="Arial" w:cs="Arial"/>
          <w:b/>
          <w:bCs/>
          <w:sz w:val="24"/>
          <w:szCs w:val="24"/>
        </w:rPr>
        <w:t>sols faiblement contaminés</w:t>
      </w:r>
      <w:r w:rsidR="000B2D41" w:rsidRPr="00ED6043">
        <w:rPr>
          <w:rFonts w:ascii="Arial" w:hAnsi="Arial" w:cs="Arial"/>
          <w:b/>
          <w:bCs/>
          <w:sz w:val="24"/>
          <w:szCs w:val="24"/>
        </w:rPr>
        <w:t xml:space="preserve"> provenant de travaux sur le réseau routier</w:t>
      </w:r>
      <w:r w:rsidR="00CD3702">
        <w:rPr>
          <w:rFonts w:ascii="Arial" w:hAnsi="Arial" w:cs="Arial"/>
          <w:b/>
          <w:bCs/>
          <w:sz w:val="24"/>
          <w:szCs w:val="24"/>
        </w:rPr>
        <w:t xml:space="preserve"> </w:t>
      </w:r>
      <w:r w:rsidR="00CD3702" w:rsidRPr="00CD3702">
        <w:rPr>
          <w:rFonts w:ascii="Arial" w:hAnsi="Arial" w:cs="Arial"/>
          <w:sz w:val="24"/>
          <w:szCs w:val="24"/>
        </w:rPr>
        <w:t>–</w:t>
      </w:r>
      <w:r w:rsidR="00CD3702" w:rsidRPr="00CD3702">
        <w:rPr>
          <w:rFonts w:ascii="Arial" w:hAnsi="Arial" w:cs="Arial"/>
          <w:b/>
          <w:bCs/>
          <w:sz w:val="24"/>
          <w:szCs w:val="24"/>
        </w:rPr>
        <w:t xml:space="preserve"> </w:t>
      </w:r>
      <w:r w:rsidR="000B2D41" w:rsidRPr="00CD3702">
        <w:rPr>
          <w:rFonts w:ascii="Arial" w:hAnsi="Arial" w:cs="Arial"/>
          <w:sz w:val="24"/>
          <w:szCs w:val="24"/>
        </w:rPr>
        <w:t>Formulaire d’entente</w:t>
      </w:r>
    </w:p>
    <w:p w14:paraId="1388CC53" w14:textId="77777777" w:rsidR="00DF20F2" w:rsidRDefault="00DF20F2" w:rsidP="00DF20F2">
      <w:pPr>
        <w:spacing w:after="0" w:line="240" w:lineRule="auto"/>
        <w:rPr>
          <w:rFonts w:ascii="Arial" w:hAnsi="Arial" w:cs="Arial"/>
          <w:sz w:val="16"/>
          <w:szCs w:val="16"/>
        </w:rPr>
      </w:pPr>
    </w:p>
    <w:tbl>
      <w:tblPr>
        <w:tblStyle w:val="Grilledutableau"/>
        <w:tblW w:w="109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FFFFF" w:themeFill="background1"/>
        <w:tblLayout w:type="fixed"/>
        <w:tblCellMar>
          <w:top w:w="57" w:type="dxa"/>
          <w:left w:w="57" w:type="dxa"/>
          <w:bottom w:w="57" w:type="dxa"/>
          <w:right w:w="57" w:type="dxa"/>
        </w:tblCellMar>
        <w:tblLook w:val="04A0" w:firstRow="1" w:lastRow="0" w:firstColumn="1" w:lastColumn="0" w:noHBand="0" w:noVBand="1"/>
      </w:tblPr>
      <w:tblGrid>
        <w:gridCol w:w="5454"/>
        <w:gridCol w:w="5454"/>
      </w:tblGrid>
      <w:tr w:rsidR="00DF20F2" w:rsidRPr="004B407B" w14:paraId="1FBD689A" w14:textId="77777777" w:rsidTr="002F3D78">
        <w:tc>
          <w:tcPr>
            <w:tcW w:w="5454" w:type="dxa"/>
            <w:shd w:val="clear" w:color="auto" w:fill="FFFFFF" w:themeFill="background1"/>
          </w:tcPr>
          <w:p w14:paraId="02133EBC" w14:textId="77777777" w:rsidR="00DF20F2" w:rsidRPr="00402824" w:rsidRDefault="00DF20F2" w:rsidP="002F3D78">
            <w:pPr>
              <w:pStyle w:val="Numtab"/>
              <w:numPr>
                <w:ilvl w:val="0"/>
                <w:numId w:val="0"/>
              </w:numPr>
            </w:pPr>
            <w:r>
              <w:t xml:space="preserve">PROJET N° : </w:t>
            </w:r>
          </w:p>
        </w:tc>
        <w:tc>
          <w:tcPr>
            <w:tcW w:w="5454" w:type="dxa"/>
            <w:shd w:val="clear" w:color="auto" w:fill="FFFFFF" w:themeFill="background1"/>
          </w:tcPr>
          <w:p w14:paraId="375A56B6" w14:textId="77777777" w:rsidR="00DF20F2" w:rsidRPr="008375CF" w:rsidRDefault="00DF20F2" w:rsidP="002F3D78">
            <w:pPr>
              <w:pStyle w:val="Numtab"/>
              <w:numPr>
                <w:ilvl w:val="0"/>
                <w:numId w:val="0"/>
              </w:numPr>
              <w:spacing w:after="0"/>
            </w:pPr>
            <w:r>
              <w:t xml:space="preserve">DOSSIER N° : </w:t>
            </w:r>
          </w:p>
        </w:tc>
      </w:tr>
    </w:tbl>
    <w:p w14:paraId="4DFE3FDE" w14:textId="77777777" w:rsidR="000B2D41" w:rsidRPr="002F2693" w:rsidRDefault="000B2D41" w:rsidP="000B2D41">
      <w:pPr>
        <w:spacing w:after="0" w:line="240" w:lineRule="auto"/>
        <w:rPr>
          <w:rFonts w:ascii="Arial" w:hAnsi="Arial" w:cs="Arial"/>
          <w:sz w:val="16"/>
          <w:szCs w:val="16"/>
        </w:rPr>
      </w:pPr>
    </w:p>
    <w:tbl>
      <w:tblPr>
        <w:tblStyle w:val="Grilledutableau"/>
        <w:tblW w:w="1091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left w:w="28" w:type="dxa"/>
          <w:bottom w:w="57" w:type="dxa"/>
          <w:right w:w="28" w:type="dxa"/>
        </w:tblCellMar>
        <w:tblLook w:val="04A0" w:firstRow="1" w:lastRow="0" w:firstColumn="1" w:lastColumn="0" w:noHBand="0" w:noVBand="1"/>
      </w:tblPr>
      <w:tblGrid>
        <w:gridCol w:w="10910"/>
      </w:tblGrid>
      <w:tr w:rsidR="00C02E24" w:rsidRPr="004B407B" w14:paraId="5B4DC785" w14:textId="77777777" w:rsidTr="00DE2A62">
        <w:tc>
          <w:tcPr>
            <w:tcW w:w="10910" w:type="dxa"/>
            <w:shd w:val="clear" w:color="auto" w:fill="808080" w:themeFill="background1" w:themeFillShade="80"/>
            <w:vAlign w:val="center"/>
          </w:tcPr>
          <w:p w14:paraId="1B6DB88D" w14:textId="6D1328B5" w:rsidR="00C02E24" w:rsidRPr="00F06BD2" w:rsidRDefault="004A6DA2" w:rsidP="0001220D">
            <w:pPr>
              <w:rPr>
                <w:rFonts w:ascii="Arial" w:hAnsi="Arial" w:cs="Arial"/>
                <w:b/>
                <w:bCs/>
                <w:color w:val="FFFFFF" w:themeColor="background1"/>
                <w:sz w:val="16"/>
                <w:szCs w:val="16"/>
              </w:rPr>
            </w:pPr>
            <w:r w:rsidRPr="00F06BD2">
              <w:rPr>
                <w:rFonts w:ascii="Arial" w:hAnsi="Arial" w:cs="Arial"/>
                <w:b/>
                <w:bCs/>
                <w:color w:val="FFFFFF" w:themeColor="background1"/>
                <w:sz w:val="16"/>
                <w:szCs w:val="16"/>
              </w:rPr>
              <w:t>1. IDENTIFICATION</w:t>
            </w:r>
          </w:p>
        </w:tc>
      </w:tr>
    </w:tbl>
    <w:p w14:paraId="4F4C6F4F" w14:textId="77777777" w:rsidR="00474B8C" w:rsidRPr="00804690" w:rsidRDefault="00474B8C" w:rsidP="00804690">
      <w:pPr>
        <w:spacing w:after="0" w:line="240" w:lineRule="auto"/>
        <w:rPr>
          <w:sz w:val="8"/>
          <w:szCs w:val="8"/>
        </w:rPr>
      </w:pPr>
    </w:p>
    <w:tbl>
      <w:tblPr>
        <w:tblStyle w:val="Grilledutableau"/>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28" w:type="dxa"/>
          <w:right w:w="28" w:type="dxa"/>
        </w:tblCellMar>
        <w:tblLook w:val="04A0" w:firstRow="1" w:lastRow="0" w:firstColumn="1" w:lastColumn="0" w:noHBand="0" w:noVBand="1"/>
      </w:tblPr>
      <w:tblGrid>
        <w:gridCol w:w="709"/>
        <w:gridCol w:w="6660"/>
        <w:gridCol w:w="853"/>
        <w:gridCol w:w="2688"/>
      </w:tblGrid>
      <w:tr w:rsidR="004A6DA2" w:rsidRPr="004B407B" w14:paraId="3785A666" w14:textId="77777777" w:rsidTr="00DE2A62">
        <w:tc>
          <w:tcPr>
            <w:tcW w:w="10910" w:type="dxa"/>
            <w:gridSpan w:val="4"/>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D9D9D9" w:themeFill="background1" w:themeFillShade="D9"/>
          </w:tcPr>
          <w:p w14:paraId="264B72F3" w14:textId="508F5CDD" w:rsidR="004A6DA2" w:rsidRPr="004B407B" w:rsidRDefault="004A6DA2" w:rsidP="00B54B74">
            <w:pPr>
              <w:spacing w:after="40"/>
              <w:rPr>
                <w:rFonts w:ascii="Arial" w:hAnsi="Arial" w:cs="Arial"/>
                <w:b/>
                <w:bCs/>
                <w:sz w:val="16"/>
                <w:szCs w:val="16"/>
              </w:rPr>
            </w:pPr>
            <w:r w:rsidRPr="004B407B">
              <w:rPr>
                <w:rFonts w:ascii="Arial" w:hAnsi="Arial" w:cs="Arial"/>
                <w:b/>
                <w:bCs/>
                <w:sz w:val="16"/>
                <w:szCs w:val="16"/>
              </w:rPr>
              <w:t>Propriétaire</w:t>
            </w:r>
            <w:r w:rsidR="00F813D7">
              <w:rPr>
                <w:rFonts w:ascii="Arial" w:hAnsi="Arial" w:cs="Arial"/>
                <w:b/>
                <w:bCs/>
                <w:sz w:val="16"/>
                <w:szCs w:val="16"/>
              </w:rPr>
              <w:t xml:space="preserve"> du terrain récepteur</w:t>
            </w:r>
          </w:p>
        </w:tc>
      </w:tr>
      <w:tr w:rsidR="00ED6043" w:rsidRPr="004B407B" w14:paraId="3E8DEB8C" w14:textId="77777777" w:rsidTr="00DE2A62">
        <w:trPr>
          <w:trHeight w:val="283"/>
        </w:trPr>
        <w:tc>
          <w:tcPr>
            <w:tcW w:w="709" w:type="dxa"/>
            <w:tcBorders>
              <w:top w:val="single" w:sz="4" w:space="0" w:color="D9D9D9" w:themeColor="background1" w:themeShade="D9"/>
            </w:tcBorders>
            <w:vAlign w:val="bottom"/>
          </w:tcPr>
          <w:p w14:paraId="1D4D73E5" w14:textId="1094C2E4" w:rsidR="00ED6043" w:rsidRPr="004B407B" w:rsidRDefault="00ED6043" w:rsidP="00A06216">
            <w:pPr>
              <w:rPr>
                <w:rFonts w:ascii="Arial" w:hAnsi="Arial" w:cs="Arial"/>
                <w:sz w:val="16"/>
                <w:szCs w:val="16"/>
              </w:rPr>
            </w:pPr>
            <w:r w:rsidRPr="004B407B">
              <w:rPr>
                <w:rFonts w:ascii="Arial" w:hAnsi="Arial" w:cs="Arial"/>
                <w:sz w:val="16"/>
                <w:szCs w:val="16"/>
              </w:rPr>
              <w:t>Nom</w:t>
            </w:r>
          </w:p>
        </w:tc>
        <w:tc>
          <w:tcPr>
            <w:tcW w:w="6660" w:type="dxa"/>
            <w:tcBorders>
              <w:top w:val="single" w:sz="4" w:space="0" w:color="D9D9D9" w:themeColor="background1" w:themeShade="D9"/>
              <w:bottom w:val="single" w:sz="4" w:space="0" w:color="auto"/>
            </w:tcBorders>
            <w:vAlign w:val="bottom"/>
          </w:tcPr>
          <w:p w14:paraId="525424C9" w14:textId="3E24E58E" w:rsidR="00ED6043" w:rsidRPr="004B407B" w:rsidRDefault="00ED6043" w:rsidP="00A06216">
            <w:pPr>
              <w:rPr>
                <w:rFonts w:ascii="Arial" w:hAnsi="Arial" w:cs="Arial"/>
                <w:sz w:val="16"/>
                <w:szCs w:val="16"/>
              </w:rPr>
            </w:pPr>
          </w:p>
        </w:tc>
        <w:tc>
          <w:tcPr>
            <w:tcW w:w="853" w:type="dxa"/>
            <w:tcBorders>
              <w:top w:val="single" w:sz="4" w:space="0" w:color="D9D9D9" w:themeColor="background1" w:themeShade="D9"/>
            </w:tcBorders>
            <w:vAlign w:val="bottom"/>
          </w:tcPr>
          <w:p w14:paraId="0114201F" w14:textId="66BB02F9" w:rsidR="00ED6043" w:rsidRPr="004B407B" w:rsidRDefault="00ED6043" w:rsidP="00A06216">
            <w:pPr>
              <w:rPr>
                <w:rFonts w:ascii="Arial" w:hAnsi="Arial" w:cs="Arial"/>
                <w:sz w:val="16"/>
                <w:szCs w:val="16"/>
              </w:rPr>
            </w:pPr>
            <w:r>
              <w:rPr>
                <w:rFonts w:ascii="Arial" w:hAnsi="Arial" w:cs="Arial"/>
                <w:sz w:val="16"/>
                <w:szCs w:val="16"/>
              </w:rPr>
              <w:t>Téléphone</w:t>
            </w:r>
          </w:p>
        </w:tc>
        <w:tc>
          <w:tcPr>
            <w:tcW w:w="2688" w:type="dxa"/>
            <w:tcBorders>
              <w:top w:val="single" w:sz="4" w:space="0" w:color="D9D9D9" w:themeColor="background1" w:themeShade="D9"/>
              <w:bottom w:val="single" w:sz="4" w:space="0" w:color="auto"/>
            </w:tcBorders>
            <w:vAlign w:val="bottom"/>
          </w:tcPr>
          <w:p w14:paraId="14E55F83" w14:textId="77777777" w:rsidR="00ED6043" w:rsidRPr="004B407B" w:rsidRDefault="00ED6043" w:rsidP="00A06216">
            <w:pPr>
              <w:rPr>
                <w:rFonts w:ascii="Arial" w:hAnsi="Arial" w:cs="Arial"/>
                <w:sz w:val="16"/>
                <w:szCs w:val="16"/>
              </w:rPr>
            </w:pPr>
          </w:p>
        </w:tc>
      </w:tr>
      <w:tr w:rsidR="00ED6043" w:rsidRPr="004B407B" w14:paraId="065CD760" w14:textId="77777777" w:rsidTr="00A06216">
        <w:trPr>
          <w:trHeight w:val="283"/>
        </w:trPr>
        <w:tc>
          <w:tcPr>
            <w:tcW w:w="709" w:type="dxa"/>
            <w:vAlign w:val="bottom"/>
          </w:tcPr>
          <w:p w14:paraId="65923439" w14:textId="5A7236E3" w:rsidR="00ED6043" w:rsidRPr="004B407B" w:rsidRDefault="00ED6043" w:rsidP="00A06216">
            <w:pPr>
              <w:rPr>
                <w:rFonts w:ascii="Arial" w:hAnsi="Arial" w:cs="Arial"/>
                <w:sz w:val="16"/>
                <w:szCs w:val="16"/>
              </w:rPr>
            </w:pPr>
            <w:r w:rsidRPr="004B407B">
              <w:rPr>
                <w:rFonts w:ascii="Arial" w:hAnsi="Arial" w:cs="Arial"/>
                <w:sz w:val="16"/>
                <w:szCs w:val="16"/>
              </w:rPr>
              <w:t>Adresse</w:t>
            </w:r>
          </w:p>
        </w:tc>
        <w:tc>
          <w:tcPr>
            <w:tcW w:w="10201" w:type="dxa"/>
            <w:gridSpan w:val="3"/>
            <w:tcBorders>
              <w:bottom w:val="single" w:sz="4" w:space="0" w:color="auto"/>
            </w:tcBorders>
            <w:vAlign w:val="bottom"/>
          </w:tcPr>
          <w:p w14:paraId="6A277267" w14:textId="77777777" w:rsidR="00ED6043" w:rsidRPr="004B407B" w:rsidRDefault="00ED6043" w:rsidP="00A06216">
            <w:pPr>
              <w:rPr>
                <w:rFonts w:ascii="Arial" w:hAnsi="Arial" w:cs="Arial"/>
                <w:sz w:val="16"/>
                <w:szCs w:val="16"/>
              </w:rPr>
            </w:pPr>
          </w:p>
        </w:tc>
      </w:tr>
    </w:tbl>
    <w:p w14:paraId="001865FF" w14:textId="77777777" w:rsidR="00804690" w:rsidRPr="00804690" w:rsidRDefault="00804690" w:rsidP="00804690">
      <w:pPr>
        <w:spacing w:after="0" w:line="240" w:lineRule="auto"/>
        <w:rPr>
          <w:sz w:val="8"/>
          <w:szCs w:val="8"/>
        </w:rPr>
      </w:pPr>
    </w:p>
    <w:tbl>
      <w:tblPr>
        <w:tblStyle w:val="Grilledutableau"/>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28" w:type="dxa"/>
          <w:right w:w="28" w:type="dxa"/>
        </w:tblCellMar>
        <w:tblLook w:val="04A0" w:firstRow="1" w:lastRow="0" w:firstColumn="1" w:lastColumn="0" w:noHBand="0" w:noVBand="1"/>
      </w:tblPr>
      <w:tblGrid>
        <w:gridCol w:w="709"/>
        <w:gridCol w:w="1843"/>
        <w:gridCol w:w="8358"/>
      </w:tblGrid>
      <w:tr w:rsidR="00C353E8" w:rsidRPr="004B407B" w14:paraId="4CD0F0E8" w14:textId="77777777" w:rsidTr="00DE2A62">
        <w:tc>
          <w:tcPr>
            <w:tcW w:w="10910" w:type="dxa"/>
            <w:gridSpan w:val="3"/>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D9D9D9" w:themeFill="background1" w:themeFillShade="D9"/>
          </w:tcPr>
          <w:p w14:paraId="0F8718D9" w14:textId="49833FF2" w:rsidR="00C353E8" w:rsidRPr="004B407B" w:rsidRDefault="00C353E8" w:rsidP="00B54B74">
            <w:pPr>
              <w:spacing w:after="40"/>
              <w:rPr>
                <w:rFonts w:ascii="Arial" w:hAnsi="Arial" w:cs="Arial"/>
                <w:b/>
                <w:bCs/>
                <w:sz w:val="16"/>
                <w:szCs w:val="16"/>
              </w:rPr>
            </w:pPr>
            <w:r w:rsidRPr="004B407B">
              <w:rPr>
                <w:rFonts w:ascii="Arial" w:hAnsi="Arial" w:cs="Arial"/>
                <w:b/>
                <w:bCs/>
                <w:sz w:val="16"/>
                <w:szCs w:val="16"/>
              </w:rPr>
              <w:t>Identification du terrain récepteur</w:t>
            </w:r>
          </w:p>
        </w:tc>
      </w:tr>
      <w:tr w:rsidR="00ED6043" w:rsidRPr="004B407B" w14:paraId="7F70A654" w14:textId="77777777" w:rsidTr="00DE2A62">
        <w:trPr>
          <w:trHeight w:val="283"/>
        </w:trPr>
        <w:tc>
          <w:tcPr>
            <w:tcW w:w="709" w:type="dxa"/>
            <w:tcBorders>
              <w:top w:val="single" w:sz="4" w:space="0" w:color="D9D9D9" w:themeColor="background1" w:themeShade="D9"/>
            </w:tcBorders>
            <w:vAlign w:val="bottom"/>
          </w:tcPr>
          <w:p w14:paraId="06B6D757" w14:textId="386899EB" w:rsidR="00ED6043" w:rsidRPr="004B407B" w:rsidRDefault="00ED6043" w:rsidP="00A06216">
            <w:pPr>
              <w:jc w:val="both"/>
              <w:rPr>
                <w:rFonts w:ascii="Arial" w:hAnsi="Arial" w:cs="Arial"/>
                <w:sz w:val="16"/>
                <w:szCs w:val="16"/>
              </w:rPr>
            </w:pPr>
            <w:r w:rsidRPr="004B407B">
              <w:rPr>
                <w:rFonts w:ascii="Arial" w:hAnsi="Arial" w:cs="Arial"/>
                <w:sz w:val="16"/>
                <w:szCs w:val="16"/>
              </w:rPr>
              <w:t>Adresse</w:t>
            </w:r>
          </w:p>
        </w:tc>
        <w:tc>
          <w:tcPr>
            <w:tcW w:w="10201" w:type="dxa"/>
            <w:gridSpan w:val="2"/>
            <w:tcBorders>
              <w:top w:val="single" w:sz="4" w:space="0" w:color="D9D9D9" w:themeColor="background1" w:themeShade="D9"/>
              <w:bottom w:val="single" w:sz="4" w:space="0" w:color="auto"/>
            </w:tcBorders>
            <w:vAlign w:val="bottom"/>
          </w:tcPr>
          <w:p w14:paraId="5C59E345" w14:textId="77777777" w:rsidR="00ED6043" w:rsidRPr="004B407B" w:rsidRDefault="00ED6043" w:rsidP="00A06216">
            <w:pPr>
              <w:jc w:val="both"/>
              <w:rPr>
                <w:rFonts w:ascii="Arial" w:hAnsi="Arial" w:cs="Arial"/>
                <w:sz w:val="16"/>
                <w:szCs w:val="16"/>
              </w:rPr>
            </w:pPr>
          </w:p>
        </w:tc>
      </w:tr>
      <w:tr w:rsidR="00ED6043" w:rsidRPr="004B407B" w14:paraId="71B9B0C4" w14:textId="77777777" w:rsidTr="00A06216">
        <w:trPr>
          <w:trHeight w:val="283"/>
        </w:trPr>
        <w:tc>
          <w:tcPr>
            <w:tcW w:w="2552" w:type="dxa"/>
            <w:gridSpan w:val="2"/>
            <w:vAlign w:val="bottom"/>
          </w:tcPr>
          <w:p w14:paraId="55860EBE" w14:textId="1B744DF3" w:rsidR="00ED6043" w:rsidRPr="004B407B" w:rsidRDefault="00ED6043" w:rsidP="00A06216">
            <w:pPr>
              <w:jc w:val="both"/>
              <w:rPr>
                <w:rFonts w:ascii="Arial" w:hAnsi="Arial" w:cs="Arial"/>
                <w:sz w:val="16"/>
                <w:szCs w:val="16"/>
              </w:rPr>
            </w:pPr>
            <w:r w:rsidRPr="004B407B">
              <w:rPr>
                <w:rFonts w:ascii="Arial" w:hAnsi="Arial" w:cs="Arial"/>
                <w:sz w:val="16"/>
                <w:szCs w:val="16"/>
              </w:rPr>
              <w:t xml:space="preserve">Numéro du lot </w:t>
            </w:r>
            <w:r>
              <w:rPr>
                <w:rFonts w:ascii="Arial" w:hAnsi="Arial" w:cs="Arial"/>
                <w:sz w:val="16"/>
                <w:szCs w:val="16"/>
              </w:rPr>
              <w:t xml:space="preserve">et nom du </w:t>
            </w:r>
            <w:r w:rsidRPr="004B407B">
              <w:rPr>
                <w:rFonts w:ascii="Arial" w:hAnsi="Arial" w:cs="Arial"/>
                <w:sz w:val="16"/>
                <w:szCs w:val="16"/>
              </w:rPr>
              <w:t>cadastr</w:t>
            </w:r>
            <w:r>
              <w:rPr>
                <w:rFonts w:ascii="Arial" w:hAnsi="Arial" w:cs="Arial"/>
                <w:sz w:val="16"/>
                <w:szCs w:val="16"/>
              </w:rPr>
              <w:t>e</w:t>
            </w:r>
          </w:p>
        </w:tc>
        <w:tc>
          <w:tcPr>
            <w:tcW w:w="8358" w:type="dxa"/>
            <w:tcBorders>
              <w:top w:val="single" w:sz="4" w:space="0" w:color="auto"/>
              <w:bottom w:val="single" w:sz="4" w:space="0" w:color="auto"/>
            </w:tcBorders>
            <w:vAlign w:val="bottom"/>
          </w:tcPr>
          <w:p w14:paraId="7C1FF9A9" w14:textId="77777777" w:rsidR="00ED6043" w:rsidRPr="004B407B" w:rsidRDefault="00ED6043" w:rsidP="00A06216">
            <w:pPr>
              <w:jc w:val="both"/>
              <w:rPr>
                <w:rFonts w:ascii="Arial" w:hAnsi="Arial" w:cs="Arial"/>
                <w:sz w:val="16"/>
                <w:szCs w:val="16"/>
              </w:rPr>
            </w:pPr>
          </w:p>
        </w:tc>
      </w:tr>
    </w:tbl>
    <w:p w14:paraId="430D98B7" w14:textId="77777777" w:rsidR="00804690" w:rsidRPr="00804690" w:rsidRDefault="00804690" w:rsidP="00804690">
      <w:pPr>
        <w:spacing w:after="0" w:line="240" w:lineRule="auto"/>
        <w:rPr>
          <w:sz w:val="8"/>
          <w:szCs w:val="8"/>
        </w:rPr>
      </w:pPr>
    </w:p>
    <w:tbl>
      <w:tblPr>
        <w:tblStyle w:val="Grilledutableau"/>
        <w:tblW w:w="10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left w:w="28" w:type="dxa"/>
          <w:right w:w="28" w:type="dxa"/>
        </w:tblCellMar>
        <w:tblLook w:val="04A0" w:firstRow="1" w:lastRow="0" w:firstColumn="1" w:lastColumn="0" w:noHBand="0" w:noVBand="1"/>
      </w:tblPr>
      <w:tblGrid>
        <w:gridCol w:w="736"/>
        <w:gridCol w:w="316"/>
        <w:gridCol w:w="1216"/>
        <w:gridCol w:w="5101"/>
        <w:gridCol w:w="853"/>
        <w:gridCol w:w="2688"/>
      </w:tblGrid>
      <w:tr w:rsidR="00E66A7D" w:rsidRPr="004B407B" w14:paraId="46379397" w14:textId="77777777" w:rsidTr="00DE2A62">
        <w:tc>
          <w:tcPr>
            <w:tcW w:w="10910"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D9D9D9" w:themeFill="background1" w:themeFillShade="D9"/>
          </w:tcPr>
          <w:p w14:paraId="6C4FA346" w14:textId="080DEB55" w:rsidR="00E66A7D" w:rsidRPr="004B407B" w:rsidRDefault="00E66A7D" w:rsidP="00B54B74">
            <w:pPr>
              <w:spacing w:after="40"/>
              <w:rPr>
                <w:rFonts w:ascii="Arial" w:hAnsi="Arial" w:cs="Arial"/>
                <w:b/>
                <w:bCs/>
                <w:sz w:val="16"/>
                <w:szCs w:val="16"/>
              </w:rPr>
            </w:pPr>
            <w:r w:rsidRPr="004B407B">
              <w:rPr>
                <w:rFonts w:ascii="Arial" w:hAnsi="Arial" w:cs="Arial"/>
                <w:b/>
                <w:bCs/>
                <w:sz w:val="16"/>
                <w:szCs w:val="16"/>
              </w:rPr>
              <w:t>Entrepreneur</w:t>
            </w:r>
          </w:p>
        </w:tc>
      </w:tr>
      <w:tr w:rsidR="00F06BD2" w:rsidRPr="004B407B" w14:paraId="7D656702" w14:textId="77777777" w:rsidTr="00DE2A62">
        <w:trPr>
          <w:trHeight w:val="283"/>
        </w:trPr>
        <w:tc>
          <w:tcPr>
            <w:tcW w:w="2268" w:type="dxa"/>
            <w:gridSpan w:val="3"/>
            <w:tcBorders>
              <w:top w:val="single" w:sz="4" w:space="0" w:color="D9D9D9" w:themeColor="background1" w:themeShade="D9"/>
            </w:tcBorders>
            <w:vAlign w:val="bottom"/>
          </w:tcPr>
          <w:p w14:paraId="3AA20AA6" w14:textId="07E37B9F" w:rsidR="00F06BD2" w:rsidRPr="004B407B" w:rsidRDefault="00F06BD2" w:rsidP="00A06216">
            <w:pPr>
              <w:rPr>
                <w:rFonts w:ascii="Arial" w:hAnsi="Arial" w:cs="Arial"/>
                <w:sz w:val="16"/>
                <w:szCs w:val="16"/>
              </w:rPr>
            </w:pPr>
            <w:r w:rsidRPr="004B407B">
              <w:rPr>
                <w:rFonts w:ascii="Arial" w:hAnsi="Arial" w:cs="Arial"/>
                <w:sz w:val="16"/>
                <w:szCs w:val="16"/>
              </w:rPr>
              <w:t>Nom et numéro de l’entreprise</w:t>
            </w:r>
          </w:p>
        </w:tc>
        <w:tc>
          <w:tcPr>
            <w:tcW w:w="8642" w:type="dxa"/>
            <w:gridSpan w:val="3"/>
            <w:tcBorders>
              <w:top w:val="single" w:sz="4" w:space="0" w:color="D9D9D9" w:themeColor="background1" w:themeShade="D9"/>
              <w:bottom w:val="single" w:sz="4" w:space="0" w:color="auto"/>
            </w:tcBorders>
            <w:vAlign w:val="bottom"/>
          </w:tcPr>
          <w:p w14:paraId="7D2B338B" w14:textId="77777777" w:rsidR="00F06BD2" w:rsidRPr="004B407B" w:rsidRDefault="00F06BD2" w:rsidP="00A06216">
            <w:pPr>
              <w:rPr>
                <w:rFonts w:ascii="Arial" w:hAnsi="Arial" w:cs="Arial"/>
                <w:sz w:val="16"/>
                <w:szCs w:val="16"/>
              </w:rPr>
            </w:pPr>
          </w:p>
        </w:tc>
      </w:tr>
      <w:tr w:rsidR="002F2693" w:rsidRPr="004B407B" w14:paraId="368C821E" w14:textId="77777777" w:rsidTr="00A06216">
        <w:trPr>
          <w:trHeight w:val="283"/>
        </w:trPr>
        <w:tc>
          <w:tcPr>
            <w:tcW w:w="1052" w:type="dxa"/>
            <w:gridSpan w:val="2"/>
            <w:vAlign w:val="bottom"/>
          </w:tcPr>
          <w:p w14:paraId="555CAE16" w14:textId="77777777" w:rsidR="002F2693" w:rsidRPr="004B407B" w:rsidRDefault="002F2693" w:rsidP="00A06216">
            <w:pPr>
              <w:rPr>
                <w:rFonts w:ascii="Arial" w:hAnsi="Arial" w:cs="Arial"/>
                <w:sz w:val="16"/>
                <w:szCs w:val="16"/>
              </w:rPr>
            </w:pPr>
            <w:r w:rsidRPr="004B407B">
              <w:rPr>
                <w:rFonts w:ascii="Arial" w:hAnsi="Arial" w:cs="Arial"/>
                <w:sz w:val="16"/>
                <w:szCs w:val="16"/>
              </w:rPr>
              <w:t>Représentant</w:t>
            </w:r>
          </w:p>
        </w:tc>
        <w:tc>
          <w:tcPr>
            <w:tcW w:w="6317" w:type="dxa"/>
            <w:gridSpan w:val="2"/>
            <w:tcBorders>
              <w:bottom w:val="single" w:sz="4" w:space="0" w:color="000000"/>
            </w:tcBorders>
            <w:vAlign w:val="bottom"/>
          </w:tcPr>
          <w:p w14:paraId="5821346D" w14:textId="14C0B27D" w:rsidR="002F2693" w:rsidRPr="004B407B" w:rsidRDefault="002F2693" w:rsidP="00A06216">
            <w:pPr>
              <w:rPr>
                <w:rFonts w:ascii="Arial" w:hAnsi="Arial" w:cs="Arial"/>
                <w:sz w:val="16"/>
                <w:szCs w:val="16"/>
              </w:rPr>
            </w:pPr>
          </w:p>
        </w:tc>
        <w:tc>
          <w:tcPr>
            <w:tcW w:w="853" w:type="dxa"/>
            <w:tcBorders>
              <w:top w:val="single" w:sz="4" w:space="0" w:color="auto"/>
            </w:tcBorders>
            <w:vAlign w:val="bottom"/>
          </w:tcPr>
          <w:p w14:paraId="0CE52725" w14:textId="0410D4CF" w:rsidR="002F2693" w:rsidRPr="004B407B" w:rsidRDefault="002F2693" w:rsidP="00A06216">
            <w:pPr>
              <w:rPr>
                <w:rFonts w:ascii="Arial" w:hAnsi="Arial" w:cs="Arial"/>
                <w:sz w:val="16"/>
                <w:szCs w:val="16"/>
              </w:rPr>
            </w:pPr>
            <w:r>
              <w:rPr>
                <w:rFonts w:ascii="Arial" w:hAnsi="Arial" w:cs="Arial"/>
                <w:sz w:val="16"/>
                <w:szCs w:val="16"/>
              </w:rPr>
              <w:t>Titre</w:t>
            </w:r>
          </w:p>
        </w:tc>
        <w:tc>
          <w:tcPr>
            <w:tcW w:w="2688" w:type="dxa"/>
            <w:tcBorders>
              <w:top w:val="single" w:sz="4" w:space="0" w:color="auto"/>
              <w:bottom w:val="single" w:sz="4" w:space="0" w:color="auto"/>
            </w:tcBorders>
            <w:vAlign w:val="bottom"/>
          </w:tcPr>
          <w:p w14:paraId="0FF1490F" w14:textId="77777777" w:rsidR="002F2693" w:rsidRPr="004B407B" w:rsidRDefault="002F2693" w:rsidP="00A06216">
            <w:pPr>
              <w:rPr>
                <w:rFonts w:ascii="Arial" w:hAnsi="Arial" w:cs="Arial"/>
                <w:sz w:val="16"/>
                <w:szCs w:val="16"/>
              </w:rPr>
            </w:pPr>
          </w:p>
        </w:tc>
      </w:tr>
      <w:tr w:rsidR="00FF7990" w:rsidRPr="004B407B" w14:paraId="03EAA673" w14:textId="77777777" w:rsidTr="00A06216">
        <w:trPr>
          <w:trHeight w:val="283"/>
        </w:trPr>
        <w:tc>
          <w:tcPr>
            <w:tcW w:w="736" w:type="dxa"/>
            <w:vAlign w:val="bottom"/>
          </w:tcPr>
          <w:p w14:paraId="3C24C1BE" w14:textId="5548F36E" w:rsidR="00FF7990" w:rsidRPr="004B407B" w:rsidRDefault="00FF7990" w:rsidP="00A06216">
            <w:pPr>
              <w:rPr>
                <w:rFonts w:ascii="Arial" w:hAnsi="Arial" w:cs="Arial"/>
                <w:sz w:val="16"/>
                <w:szCs w:val="16"/>
              </w:rPr>
            </w:pPr>
            <w:r>
              <w:rPr>
                <w:rFonts w:ascii="Arial" w:hAnsi="Arial" w:cs="Arial"/>
                <w:sz w:val="16"/>
                <w:szCs w:val="16"/>
              </w:rPr>
              <w:t>Adresse</w:t>
            </w:r>
          </w:p>
        </w:tc>
        <w:tc>
          <w:tcPr>
            <w:tcW w:w="6633" w:type="dxa"/>
            <w:gridSpan w:val="3"/>
            <w:tcBorders>
              <w:bottom w:val="single" w:sz="4" w:space="0" w:color="auto"/>
            </w:tcBorders>
            <w:vAlign w:val="bottom"/>
          </w:tcPr>
          <w:p w14:paraId="021AC73D" w14:textId="77777777" w:rsidR="00FF7990" w:rsidRPr="004B407B" w:rsidRDefault="00FF7990" w:rsidP="00A06216">
            <w:pPr>
              <w:rPr>
                <w:rFonts w:ascii="Arial" w:hAnsi="Arial" w:cs="Arial"/>
                <w:sz w:val="16"/>
                <w:szCs w:val="16"/>
              </w:rPr>
            </w:pPr>
          </w:p>
        </w:tc>
        <w:tc>
          <w:tcPr>
            <w:tcW w:w="853" w:type="dxa"/>
            <w:vAlign w:val="bottom"/>
          </w:tcPr>
          <w:p w14:paraId="585A21A9" w14:textId="55AB8C7E" w:rsidR="00FF7990" w:rsidRPr="004B407B" w:rsidRDefault="00FF7990" w:rsidP="00A06216">
            <w:pPr>
              <w:rPr>
                <w:rFonts w:ascii="Arial" w:hAnsi="Arial" w:cs="Arial"/>
                <w:sz w:val="16"/>
                <w:szCs w:val="16"/>
              </w:rPr>
            </w:pPr>
            <w:r>
              <w:rPr>
                <w:rFonts w:ascii="Arial" w:hAnsi="Arial" w:cs="Arial"/>
                <w:sz w:val="16"/>
                <w:szCs w:val="16"/>
              </w:rPr>
              <w:t>Téléphone</w:t>
            </w:r>
          </w:p>
        </w:tc>
        <w:tc>
          <w:tcPr>
            <w:tcW w:w="2688" w:type="dxa"/>
            <w:tcBorders>
              <w:top w:val="single" w:sz="4" w:space="0" w:color="auto"/>
              <w:bottom w:val="single" w:sz="4" w:space="0" w:color="auto"/>
            </w:tcBorders>
            <w:vAlign w:val="bottom"/>
          </w:tcPr>
          <w:p w14:paraId="2D35CC48" w14:textId="77777777" w:rsidR="00FF7990" w:rsidRPr="004B407B" w:rsidRDefault="00FF7990" w:rsidP="00A06216">
            <w:pPr>
              <w:rPr>
                <w:rFonts w:ascii="Arial" w:hAnsi="Arial" w:cs="Arial"/>
                <w:sz w:val="16"/>
                <w:szCs w:val="16"/>
              </w:rPr>
            </w:pPr>
          </w:p>
        </w:tc>
      </w:tr>
    </w:tbl>
    <w:p w14:paraId="7BA87D58" w14:textId="77777777" w:rsidR="00804690" w:rsidRPr="00804690" w:rsidRDefault="00804690" w:rsidP="00804690">
      <w:pPr>
        <w:spacing w:after="0" w:line="240" w:lineRule="auto"/>
        <w:rPr>
          <w:sz w:val="8"/>
          <w:szCs w:val="8"/>
        </w:rPr>
      </w:pPr>
    </w:p>
    <w:tbl>
      <w:tblPr>
        <w:tblStyle w:val="Grilledutableau"/>
        <w:tblW w:w="1091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none" w:sz="0" w:space="0" w:color="auto"/>
          <w:insideV w:val="none" w:sz="0" w:space="0" w:color="auto"/>
        </w:tblBorders>
        <w:tblLayout w:type="fixed"/>
        <w:tblCellMar>
          <w:top w:w="57" w:type="dxa"/>
          <w:left w:w="28" w:type="dxa"/>
          <w:bottom w:w="57" w:type="dxa"/>
          <w:right w:w="28" w:type="dxa"/>
        </w:tblCellMar>
        <w:tblLook w:val="04A0" w:firstRow="1" w:lastRow="0" w:firstColumn="1" w:lastColumn="0" w:noHBand="0" w:noVBand="1"/>
      </w:tblPr>
      <w:tblGrid>
        <w:gridCol w:w="10910"/>
      </w:tblGrid>
      <w:tr w:rsidR="00F06BD2" w:rsidRPr="00F06BD2" w14:paraId="44B35C10" w14:textId="77777777" w:rsidTr="00DE2A62">
        <w:tc>
          <w:tcPr>
            <w:tcW w:w="10910" w:type="dxa"/>
            <w:shd w:val="clear" w:color="auto" w:fill="808080" w:themeFill="background1" w:themeFillShade="80"/>
            <w:vAlign w:val="center"/>
          </w:tcPr>
          <w:p w14:paraId="4D1F4BFF" w14:textId="531BBF51" w:rsidR="00E66A7D" w:rsidRPr="00F06BD2" w:rsidRDefault="00E66A7D" w:rsidP="0001220D">
            <w:pPr>
              <w:rPr>
                <w:rFonts w:ascii="Arial" w:hAnsi="Arial" w:cs="Arial"/>
                <w:b/>
                <w:bCs/>
                <w:color w:val="FFFFFF" w:themeColor="background1"/>
                <w:sz w:val="16"/>
                <w:szCs w:val="16"/>
              </w:rPr>
            </w:pPr>
            <w:r w:rsidRPr="00F06BD2">
              <w:rPr>
                <w:rFonts w:ascii="Arial" w:hAnsi="Arial" w:cs="Arial"/>
                <w:b/>
                <w:bCs/>
                <w:color w:val="FFFFFF" w:themeColor="background1"/>
                <w:sz w:val="16"/>
                <w:szCs w:val="16"/>
              </w:rPr>
              <w:t xml:space="preserve">2. CONVENTION POUR LA REMISE DE </w:t>
            </w:r>
            <w:r w:rsidR="008A5176">
              <w:rPr>
                <w:rFonts w:ascii="Arial" w:hAnsi="Arial" w:cs="Arial"/>
                <w:b/>
                <w:bCs/>
                <w:color w:val="FFFFFF" w:themeColor="background1"/>
                <w:sz w:val="16"/>
                <w:szCs w:val="16"/>
              </w:rPr>
              <w:t>SOLS FAIBLEMENT CONTAMINÉS</w:t>
            </w:r>
            <w:r w:rsidRPr="00F06BD2">
              <w:rPr>
                <w:rFonts w:ascii="Arial" w:hAnsi="Arial" w:cs="Arial"/>
                <w:b/>
                <w:bCs/>
                <w:color w:val="FFFFFF" w:themeColor="background1"/>
                <w:sz w:val="16"/>
                <w:szCs w:val="16"/>
              </w:rPr>
              <w:t xml:space="preserve"> PROVENANT DE TRAVAUX SUR LE RÉSEAU ROUTIER</w:t>
            </w:r>
          </w:p>
        </w:tc>
      </w:tr>
    </w:tbl>
    <w:p w14:paraId="65F4A2A9" w14:textId="6F4B1B45" w:rsidR="00714525" w:rsidRPr="008A5176" w:rsidRDefault="00714525" w:rsidP="00CD3702">
      <w:pPr>
        <w:spacing w:before="120" w:after="120" w:line="276" w:lineRule="auto"/>
        <w:ind w:right="-13"/>
        <w:jc w:val="both"/>
        <w:rPr>
          <w:rFonts w:ascii="Arial" w:hAnsi="Arial" w:cs="Arial"/>
          <w:sz w:val="18"/>
          <w:szCs w:val="18"/>
        </w:rPr>
      </w:pPr>
      <w:r w:rsidRPr="00714525">
        <w:rPr>
          <w:rFonts w:ascii="Arial" w:hAnsi="Arial" w:cs="Arial"/>
          <w:sz w:val="18"/>
          <w:szCs w:val="18"/>
        </w:rPr>
        <w:t xml:space="preserve">Les </w:t>
      </w:r>
      <w:r w:rsidR="000852BA">
        <w:rPr>
          <w:rFonts w:ascii="Arial" w:hAnsi="Arial" w:cs="Arial"/>
          <w:sz w:val="18"/>
          <w:szCs w:val="18"/>
        </w:rPr>
        <w:t>sols</w:t>
      </w:r>
      <w:r w:rsidRPr="00714525">
        <w:rPr>
          <w:rFonts w:ascii="Arial" w:hAnsi="Arial" w:cs="Arial"/>
          <w:sz w:val="18"/>
          <w:szCs w:val="18"/>
        </w:rPr>
        <w:t xml:space="preserve"> </w:t>
      </w:r>
      <w:r w:rsidR="00F04B14">
        <w:rPr>
          <w:rFonts w:ascii="Arial" w:hAnsi="Arial" w:cs="Arial"/>
          <w:sz w:val="18"/>
          <w:szCs w:val="18"/>
        </w:rPr>
        <w:t>vis</w:t>
      </w:r>
      <w:r w:rsidRPr="00714525">
        <w:rPr>
          <w:rFonts w:ascii="Arial" w:hAnsi="Arial" w:cs="Arial"/>
          <w:sz w:val="18"/>
          <w:szCs w:val="18"/>
        </w:rPr>
        <w:t xml:space="preserve">és </w:t>
      </w:r>
      <w:r w:rsidR="00E426C5">
        <w:rPr>
          <w:rFonts w:ascii="Arial" w:hAnsi="Arial" w:cs="Arial"/>
          <w:sz w:val="18"/>
          <w:szCs w:val="18"/>
        </w:rPr>
        <w:t xml:space="preserve">par cette entente </w:t>
      </w:r>
      <w:r w:rsidRPr="00714525">
        <w:rPr>
          <w:rFonts w:ascii="Arial" w:hAnsi="Arial" w:cs="Arial"/>
          <w:sz w:val="18"/>
          <w:szCs w:val="18"/>
        </w:rPr>
        <w:t xml:space="preserve">sont </w:t>
      </w:r>
      <w:r w:rsidR="008A5176" w:rsidRPr="008A5176">
        <w:rPr>
          <w:rFonts w:ascii="Arial" w:hAnsi="Arial" w:cs="Arial"/>
          <w:sz w:val="18"/>
          <w:szCs w:val="18"/>
        </w:rPr>
        <w:t>contaminés dans la plage A-B</w:t>
      </w:r>
      <w:r w:rsidR="00B802E0">
        <w:rPr>
          <w:rFonts w:ascii="Arial" w:hAnsi="Arial" w:cs="Arial"/>
          <w:sz w:val="18"/>
          <w:szCs w:val="18"/>
        </w:rPr>
        <w:t xml:space="preserve"> </w:t>
      </w:r>
      <w:r w:rsidR="00B802E0" w:rsidRPr="008A5176">
        <w:rPr>
          <w:rFonts w:ascii="Arial" w:hAnsi="Arial" w:cs="Arial"/>
          <w:sz w:val="18"/>
          <w:szCs w:val="18"/>
        </w:rPr>
        <w:t xml:space="preserve">du </w:t>
      </w:r>
      <w:r w:rsidR="00B802E0" w:rsidRPr="008A5176">
        <w:rPr>
          <w:rFonts w:ascii="Arial" w:hAnsi="Arial" w:cs="Arial"/>
          <w:i/>
          <w:iCs/>
          <w:sz w:val="18"/>
          <w:szCs w:val="18"/>
        </w:rPr>
        <w:t>Guide d’intervention – Protection des sols et réhabilitation des terrains contaminés</w:t>
      </w:r>
      <w:r w:rsidR="00B802E0" w:rsidRPr="008A5176">
        <w:rPr>
          <w:rFonts w:ascii="Arial" w:hAnsi="Arial" w:cs="Arial"/>
          <w:sz w:val="18"/>
          <w:szCs w:val="18"/>
        </w:rPr>
        <w:t xml:space="preserve"> (Guide d’intervention) du MELCCFP</w:t>
      </w:r>
      <w:r w:rsidR="00D258F7">
        <w:rPr>
          <w:rFonts w:ascii="Arial" w:hAnsi="Arial" w:cs="Arial"/>
          <w:sz w:val="18"/>
          <w:szCs w:val="18"/>
        </w:rPr>
        <w:t>.</w:t>
      </w:r>
      <w:r w:rsidR="008A5176" w:rsidRPr="008A5176">
        <w:rPr>
          <w:rFonts w:ascii="Arial" w:hAnsi="Arial" w:cs="Arial"/>
          <w:sz w:val="18"/>
          <w:szCs w:val="18"/>
        </w:rPr>
        <w:t xml:space="preserve"> </w:t>
      </w:r>
      <w:r w:rsidR="00D258F7">
        <w:rPr>
          <w:rFonts w:ascii="Arial" w:hAnsi="Arial" w:cs="Arial"/>
          <w:sz w:val="18"/>
          <w:szCs w:val="18"/>
        </w:rPr>
        <w:t>C</w:t>
      </w:r>
      <w:r w:rsidR="008A5176" w:rsidRPr="008A5176">
        <w:rPr>
          <w:rFonts w:ascii="Arial" w:hAnsi="Arial" w:cs="Arial"/>
          <w:sz w:val="18"/>
          <w:szCs w:val="18"/>
        </w:rPr>
        <w:t xml:space="preserve">’est-à-dire </w:t>
      </w:r>
      <w:r w:rsidR="00B802E0">
        <w:rPr>
          <w:rFonts w:ascii="Arial" w:hAnsi="Arial" w:cs="Arial"/>
          <w:sz w:val="18"/>
          <w:szCs w:val="18"/>
        </w:rPr>
        <w:t>qu’ils</w:t>
      </w:r>
      <w:r w:rsidR="008A5176" w:rsidRPr="008A5176">
        <w:rPr>
          <w:rFonts w:ascii="Arial" w:hAnsi="Arial" w:cs="Arial"/>
          <w:sz w:val="18"/>
          <w:szCs w:val="18"/>
        </w:rPr>
        <w:t xml:space="preserve"> contiennent au moins un contaminant dont la concentration est supérieure au critère A et inférieure ou égale </w:t>
      </w:r>
      <w:r w:rsidR="00B802E0">
        <w:rPr>
          <w:rFonts w:ascii="Arial" w:hAnsi="Arial" w:cs="Arial"/>
          <w:sz w:val="18"/>
          <w:szCs w:val="18"/>
        </w:rPr>
        <w:t>au critère</w:t>
      </w:r>
      <w:r w:rsidR="00D258F7">
        <w:rPr>
          <w:rFonts w:ascii="Arial" w:hAnsi="Arial" w:cs="Arial"/>
          <w:sz w:val="18"/>
          <w:szCs w:val="18"/>
        </w:rPr>
        <w:t> </w:t>
      </w:r>
      <w:r w:rsidR="00B802E0">
        <w:rPr>
          <w:rFonts w:ascii="Arial" w:hAnsi="Arial" w:cs="Arial"/>
          <w:sz w:val="18"/>
          <w:szCs w:val="18"/>
        </w:rPr>
        <w:t xml:space="preserve">B </w:t>
      </w:r>
      <w:r w:rsidR="00B802E0" w:rsidRPr="008A5176">
        <w:rPr>
          <w:rFonts w:ascii="Arial" w:hAnsi="Arial" w:cs="Arial"/>
          <w:sz w:val="18"/>
          <w:szCs w:val="18"/>
        </w:rPr>
        <w:t>du Guide d’intervention</w:t>
      </w:r>
      <w:r w:rsidR="008A5176" w:rsidRPr="008A5176">
        <w:rPr>
          <w:rFonts w:ascii="Arial" w:hAnsi="Arial" w:cs="Arial"/>
          <w:sz w:val="18"/>
          <w:szCs w:val="18"/>
        </w:rPr>
        <w:t xml:space="preserve">, et ce, que cette concentration provienne d’une activité humaine ou </w:t>
      </w:r>
      <w:r w:rsidR="00D258F7">
        <w:rPr>
          <w:rFonts w:ascii="Arial" w:hAnsi="Arial" w:cs="Arial"/>
          <w:sz w:val="18"/>
          <w:szCs w:val="18"/>
        </w:rPr>
        <w:t xml:space="preserve">qu’elle </w:t>
      </w:r>
      <w:r w:rsidR="008A5176" w:rsidRPr="008A5176">
        <w:rPr>
          <w:rFonts w:ascii="Arial" w:hAnsi="Arial" w:cs="Arial"/>
          <w:sz w:val="18"/>
          <w:szCs w:val="18"/>
        </w:rPr>
        <w:t>soit d’origine naturelle.</w:t>
      </w:r>
      <w:r w:rsidR="00B802E0">
        <w:rPr>
          <w:rFonts w:ascii="Arial" w:hAnsi="Arial" w:cs="Arial"/>
          <w:sz w:val="18"/>
          <w:szCs w:val="18"/>
        </w:rPr>
        <w:t xml:space="preserve"> Le critère</w:t>
      </w:r>
      <w:r w:rsidR="00D258F7">
        <w:rPr>
          <w:rFonts w:ascii="Arial" w:hAnsi="Arial" w:cs="Arial"/>
          <w:sz w:val="18"/>
          <w:szCs w:val="18"/>
        </w:rPr>
        <w:t> </w:t>
      </w:r>
      <w:r w:rsidR="00B802E0">
        <w:rPr>
          <w:rFonts w:ascii="Arial" w:hAnsi="Arial" w:cs="Arial"/>
          <w:sz w:val="18"/>
          <w:szCs w:val="18"/>
        </w:rPr>
        <w:t xml:space="preserve">B du </w:t>
      </w:r>
      <w:r w:rsidR="00294123">
        <w:rPr>
          <w:rFonts w:ascii="Arial" w:hAnsi="Arial" w:cs="Arial"/>
          <w:sz w:val="18"/>
          <w:szCs w:val="18"/>
        </w:rPr>
        <w:t>Guide d’intervention correspond à l’annexe I du RPRT.</w:t>
      </w:r>
    </w:p>
    <w:p w14:paraId="75112D4B" w14:textId="268090BB" w:rsidR="00714525" w:rsidRPr="00714525" w:rsidRDefault="00714525" w:rsidP="00584217">
      <w:pPr>
        <w:spacing w:before="120" w:after="120" w:line="276" w:lineRule="auto"/>
        <w:jc w:val="both"/>
        <w:rPr>
          <w:rFonts w:ascii="Arial" w:hAnsi="Arial" w:cs="Arial"/>
          <w:sz w:val="18"/>
          <w:szCs w:val="18"/>
        </w:rPr>
      </w:pPr>
      <w:r w:rsidRPr="00714525">
        <w:rPr>
          <w:rFonts w:ascii="Arial" w:hAnsi="Arial" w:cs="Arial"/>
          <w:sz w:val="18"/>
          <w:szCs w:val="18"/>
        </w:rPr>
        <w:t>Par la présente, je</w:t>
      </w:r>
      <w:r w:rsidR="0019431E">
        <w:rPr>
          <w:rFonts w:ascii="Arial" w:hAnsi="Arial" w:cs="Arial"/>
          <w:sz w:val="18"/>
          <w:szCs w:val="18"/>
        </w:rPr>
        <w:t>, le propriétaire du terrain récepteur identifié ci-haut,</w:t>
      </w:r>
      <w:r w:rsidRPr="00714525">
        <w:rPr>
          <w:rFonts w:ascii="Arial" w:hAnsi="Arial" w:cs="Arial"/>
          <w:sz w:val="18"/>
          <w:szCs w:val="18"/>
        </w:rPr>
        <w:t xml:space="preserve"> demande à l’entreprise indiquée ci-haut de déposer sur </w:t>
      </w:r>
      <w:r w:rsidR="0019431E">
        <w:rPr>
          <w:rFonts w:ascii="Arial" w:hAnsi="Arial" w:cs="Arial"/>
          <w:sz w:val="18"/>
          <w:szCs w:val="18"/>
        </w:rPr>
        <w:t>ledit</w:t>
      </w:r>
      <w:r w:rsidR="00B459C7">
        <w:rPr>
          <w:rFonts w:ascii="Arial" w:hAnsi="Arial" w:cs="Arial"/>
          <w:sz w:val="18"/>
          <w:szCs w:val="18"/>
        </w:rPr>
        <w:t xml:space="preserve"> terrain récepteur </w:t>
      </w:r>
      <w:r w:rsidRPr="00714525">
        <w:rPr>
          <w:rFonts w:ascii="Arial" w:hAnsi="Arial" w:cs="Arial"/>
          <w:sz w:val="18"/>
          <w:szCs w:val="18"/>
        </w:rPr>
        <w:t xml:space="preserve">des </w:t>
      </w:r>
      <w:r w:rsidR="00294123">
        <w:rPr>
          <w:rFonts w:ascii="Arial" w:hAnsi="Arial" w:cs="Arial"/>
          <w:sz w:val="18"/>
          <w:szCs w:val="18"/>
        </w:rPr>
        <w:t>sols contaminés</w:t>
      </w:r>
      <w:r w:rsidRPr="00714525">
        <w:rPr>
          <w:rFonts w:ascii="Arial" w:hAnsi="Arial" w:cs="Arial"/>
          <w:sz w:val="18"/>
          <w:szCs w:val="18"/>
        </w:rPr>
        <w:t xml:space="preserve"> provenant de travaux sur le réseau routier</w:t>
      </w:r>
      <w:r w:rsidR="00D258F7">
        <w:rPr>
          <w:rFonts w:ascii="Arial" w:hAnsi="Arial" w:cs="Arial"/>
          <w:sz w:val="18"/>
          <w:szCs w:val="18"/>
        </w:rPr>
        <w:t>,</w:t>
      </w:r>
      <w:r w:rsidRPr="00714525">
        <w:rPr>
          <w:rFonts w:ascii="Arial" w:hAnsi="Arial" w:cs="Arial"/>
          <w:sz w:val="18"/>
          <w:szCs w:val="18"/>
        </w:rPr>
        <w:t xml:space="preserve"> et j’autorise les employés de cette entreprise ou quiconque travaillant pour celle-ci à effectuer ce dépôt.</w:t>
      </w:r>
    </w:p>
    <w:p w14:paraId="4636A0D9" w14:textId="35AC8410" w:rsidR="004D7797" w:rsidRPr="004D7797" w:rsidRDefault="004D7797" w:rsidP="004D7797">
      <w:pPr>
        <w:spacing w:before="120" w:after="120" w:line="276" w:lineRule="auto"/>
        <w:jc w:val="both"/>
        <w:rPr>
          <w:rFonts w:ascii="Arial" w:hAnsi="Arial" w:cs="Arial"/>
          <w:sz w:val="18"/>
          <w:szCs w:val="18"/>
        </w:rPr>
      </w:pPr>
      <w:r w:rsidRPr="004D7797">
        <w:rPr>
          <w:rFonts w:ascii="Arial" w:hAnsi="Arial" w:cs="Arial"/>
          <w:sz w:val="18"/>
          <w:szCs w:val="18"/>
        </w:rPr>
        <w:t>De ce fait, il est entendu que, préalablement au dépôt des sols contaminés</w:t>
      </w:r>
      <w:r w:rsidR="00B559E8">
        <w:rPr>
          <w:rFonts w:ascii="Arial" w:hAnsi="Arial" w:cs="Arial"/>
          <w:sz w:val="18"/>
          <w:szCs w:val="18"/>
        </w:rPr>
        <w:t> :</w:t>
      </w:r>
    </w:p>
    <w:p w14:paraId="2F0398C6" w14:textId="2F620633" w:rsidR="00714525" w:rsidRPr="004D7797" w:rsidRDefault="004D7797" w:rsidP="004D7797">
      <w:pPr>
        <w:spacing w:before="120" w:after="120" w:line="276" w:lineRule="auto"/>
        <w:jc w:val="both"/>
        <w:rPr>
          <w:rFonts w:ascii="Arial" w:hAnsi="Arial" w:cs="Arial"/>
          <w:sz w:val="18"/>
          <w:szCs w:val="18"/>
        </w:rPr>
      </w:pPr>
      <w:r w:rsidRPr="004D7797">
        <w:rPr>
          <w:rFonts w:ascii="Arial" w:hAnsi="Arial" w:cs="Arial"/>
          <w:sz w:val="18"/>
          <w:szCs w:val="18"/>
        </w:rPr>
        <w:t>L’entreprise ou son représentant, appelé ci-après « l’entreprise », et le propriétaire du terrain récepteur ou son représentant, appelé ci-après « propriétaire du terrain récepteur »</w:t>
      </w:r>
      <w:r w:rsidR="00D258F7">
        <w:rPr>
          <w:rFonts w:ascii="Arial" w:hAnsi="Arial" w:cs="Arial"/>
          <w:sz w:val="18"/>
          <w:szCs w:val="18"/>
        </w:rPr>
        <w:t>,</w:t>
      </w:r>
      <w:r w:rsidRPr="004D7797">
        <w:rPr>
          <w:rFonts w:ascii="Arial" w:hAnsi="Arial" w:cs="Arial"/>
          <w:sz w:val="18"/>
          <w:szCs w:val="18"/>
        </w:rPr>
        <w:t xml:space="preserve"> confirment que</w:t>
      </w:r>
      <w:r w:rsidR="00D258F7">
        <w:rPr>
          <w:rFonts w:ascii="Arial" w:hAnsi="Arial" w:cs="Arial"/>
          <w:sz w:val="18"/>
          <w:szCs w:val="18"/>
        </w:rPr>
        <w:t> </w:t>
      </w:r>
      <w:r w:rsidRPr="004D7797">
        <w:rPr>
          <w:rFonts w:ascii="Arial" w:hAnsi="Arial" w:cs="Arial"/>
          <w:sz w:val="18"/>
          <w:szCs w:val="18"/>
        </w:rPr>
        <w:t>:</w:t>
      </w:r>
    </w:p>
    <w:p w14:paraId="3808A797" w14:textId="07C45D86" w:rsidR="00714525" w:rsidRPr="00B459C7"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l</w:t>
      </w:r>
      <w:r w:rsidR="00E426C5" w:rsidRPr="00E426C5">
        <w:rPr>
          <w:rFonts w:ascii="Arial" w:hAnsi="Arial" w:cs="Arial"/>
          <w:sz w:val="18"/>
          <w:szCs w:val="18"/>
        </w:rPr>
        <w:t>e volume de sols contaminés à déposer dans le cadre de la présente entente ne fera pas augmenter à plus de 1000</w:t>
      </w:r>
      <w:r w:rsidR="00BC6E5B">
        <w:rPr>
          <w:rFonts w:ascii="Arial" w:hAnsi="Arial" w:cs="Arial"/>
          <w:sz w:val="18"/>
          <w:szCs w:val="18"/>
        </w:rPr>
        <w:t> </w:t>
      </w:r>
      <w:r w:rsidR="00E426C5" w:rsidRPr="00E426C5">
        <w:rPr>
          <w:rFonts w:ascii="Arial" w:hAnsi="Arial" w:cs="Arial"/>
          <w:sz w:val="18"/>
          <w:szCs w:val="18"/>
        </w:rPr>
        <w:t>m</w:t>
      </w:r>
      <w:r w:rsidR="00E426C5" w:rsidRPr="00E426C5">
        <w:rPr>
          <w:rFonts w:ascii="Arial" w:hAnsi="Arial" w:cs="Arial"/>
          <w:sz w:val="18"/>
          <w:szCs w:val="18"/>
          <w:vertAlign w:val="superscript"/>
        </w:rPr>
        <w:t>3</w:t>
      </w:r>
      <w:r w:rsidR="00E426C5" w:rsidRPr="00E426C5">
        <w:rPr>
          <w:rFonts w:ascii="Arial" w:hAnsi="Arial" w:cs="Arial"/>
          <w:sz w:val="18"/>
          <w:szCs w:val="18"/>
        </w:rPr>
        <w:t xml:space="preserve"> le volume total de sols contaminés reçus sur ce terrain, que ce volume soit atteint à la suite d’un seul ou de plusieurs projets (</w:t>
      </w:r>
      <w:r w:rsidR="00E426C5" w:rsidRPr="00E426C5">
        <w:rPr>
          <w:rFonts w:ascii="Arial" w:hAnsi="Arial" w:cs="Arial"/>
          <w:i/>
          <w:iCs/>
          <w:sz w:val="18"/>
          <w:szCs w:val="18"/>
        </w:rPr>
        <w:t>REAFIE, art.</w:t>
      </w:r>
      <w:r w:rsidR="00BC6E5B">
        <w:rPr>
          <w:rFonts w:ascii="Arial" w:hAnsi="Arial" w:cs="Arial"/>
          <w:i/>
          <w:iCs/>
          <w:sz w:val="18"/>
          <w:szCs w:val="18"/>
        </w:rPr>
        <w:t> </w:t>
      </w:r>
      <w:r w:rsidR="00E426C5" w:rsidRPr="00E426C5">
        <w:rPr>
          <w:rFonts w:ascii="Arial" w:hAnsi="Arial" w:cs="Arial"/>
          <w:i/>
          <w:iCs/>
          <w:sz w:val="18"/>
          <w:szCs w:val="18"/>
        </w:rPr>
        <w:t>106</w:t>
      </w:r>
      <w:r w:rsidR="00E426C5" w:rsidRPr="00E426C5">
        <w:rPr>
          <w:rFonts w:ascii="Arial" w:hAnsi="Arial" w:cs="Arial"/>
          <w:sz w:val="18"/>
          <w:szCs w:val="18"/>
        </w:rPr>
        <w:t>)</w:t>
      </w:r>
      <w:r w:rsidR="00BC6E5B">
        <w:rPr>
          <w:rFonts w:ascii="Arial" w:hAnsi="Arial" w:cs="Arial"/>
          <w:sz w:val="18"/>
          <w:szCs w:val="18"/>
        </w:rPr>
        <w:t>;</w:t>
      </w:r>
    </w:p>
    <w:p w14:paraId="3F122685" w14:textId="5DCD3E57" w:rsidR="00714525" w:rsidRPr="00B459C7"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l</w:t>
      </w:r>
      <w:r w:rsidR="00E426C5" w:rsidRPr="00E426C5">
        <w:rPr>
          <w:rFonts w:ascii="Arial" w:hAnsi="Arial" w:cs="Arial"/>
          <w:sz w:val="18"/>
          <w:szCs w:val="18"/>
        </w:rPr>
        <w:t>e terrain récepteur est un terrain déjà contaminé pour lequel le critère C est applicable (annexe II du RPRT). Sur ce terrain, il n’y a aucun usage</w:t>
      </w:r>
      <w:r w:rsidR="00BC6E5B">
        <w:rPr>
          <w:rFonts w:ascii="Arial" w:hAnsi="Arial" w:cs="Arial"/>
          <w:sz w:val="18"/>
          <w:szCs w:val="18"/>
        </w:rPr>
        <w:t xml:space="preserve"> (</w:t>
      </w:r>
      <w:r w:rsidR="00E426C5" w:rsidRPr="00E426C5">
        <w:rPr>
          <w:rFonts w:ascii="Arial" w:hAnsi="Arial" w:cs="Arial"/>
          <w:sz w:val="18"/>
          <w:szCs w:val="18"/>
        </w:rPr>
        <w:t>partiellement ou totalement</w:t>
      </w:r>
      <w:r w:rsidR="00BC6E5B">
        <w:rPr>
          <w:rFonts w:ascii="Arial" w:hAnsi="Arial" w:cs="Arial"/>
          <w:sz w:val="18"/>
          <w:szCs w:val="18"/>
        </w:rPr>
        <w:t>)</w:t>
      </w:r>
      <w:r w:rsidR="00E426C5" w:rsidRPr="00E426C5">
        <w:rPr>
          <w:rFonts w:ascii="Arial" w:hAnsi="Arial" w:cs="Arial"/>
          <w:sz w:val="18"/>
          <w:szCs w:val="18"/>
        </w:rPr>
        <w:t xml:space="preserve"> résidentiel, institutionnel</w:t>
      </w:r>
      <w:r w:rsidR="00BC6E5B">
        <w:rPr>
          <w:rFonts w:ascii="Arial" w:hAnsi="Arial" w:cs="Arial"/>
          <w:sz w:val="18"/>
          <w:szCs w:val="18"/>
        </w:rPr>
        <w:t>,</w:t>
      </w:r>
      <w:r w:rsidR="00E426C5" w:rsidRPr="00E426C5">
        <w:rPr>
          <w:rFonts w:ascii="Arial" w:hAnsi="Arial" w:cs="Arial"/>
          <w:sz w:val="18"/>
          <w:szCs w:val="18"/>
        </w:rPr>
        <w:t xml:space="preserve"> sensible</w:t>
      </w:r>
      <w:r w:rsidR="00E57EFF">
        <w:rPr>
          <w:rFonts w:ascii="Arial" w:hAnsi="Arial" w:cs="Arial"/>
          <w:sz w:val="18"/>
          <w:szCs w:val="18"/>
        </w:rPr>
        <w:t>, agricole</w:t>
      </w:r>
      <w:r w:rsidR="00E426C5" w:rsidRPr="00E426C5">
        <w:rPr>
          <w:rFonts w:ascii="Arial" w:hAnsi="Arial" w:cs="Arial"/>
          <w:sz w:val="18"/>
          <w:szCs w:val="18"/>
        </w:rPr>
        <w:t xml:space="preserve"> ou à des fins de parc. Les usages permis par la réglementation municipale de zonage pour ce terrain sont uniquement industriels, commerciaux ou institutionnels (</w:t>
      </w:r>
      <w:r w:rsidR="00E426C5" w:rsidRPr="00E426C5">
        <w:rPr>
          <w:rFonts w:ascii="Arial" w:hAnsi="Arial" w:cs="Arial"/>
          <w:i/>
          <w:iCs/>
          <w:sz w:val="18"/>
          <w:szCs w:val="18"/>
        </w:rPr>
        <w:t>Lignes directrices pour la valorisation des sols contaminés</w:t>
      </w:r>
      <w:r w:rsidR="00E426C5" w:rsidRPr="00E426C5">
        <w:rPr>
          <w:rFonts w:ascii="Arial" w:hAnsi="Arial" w:cs="Arial"/>
          <w:sz w:val="18"/>
          <w:szCs w:val="18"/>
        </w:rPr>
        <w:t xml:space="preserve"> </w:t>
      </w:r>
      <w:r w:rsidR="00BC6E5B">
        <w:rPr>
          <w:rFonts w:ascii="Arial" w:hAnsi="Arial" w:cs="Arial"/>
          <w:sz w:val="18"/>
          <w:szCs w:val="18"/>
        </w:rPr>
        <w:t>(</w:t>
      </w:r>
      <w:r w:rsidR="00E426C5" w:rsidRPr="00E426C5">
        <w:rPr>
          <w:rFonts w:ascii="Arial" w:hAnsi="Arial" w:cs="Arial"/>
          <w:sz w:val="18"/>
          <w:szCs w:val="18"/>
        </w:rPr>
        <w:t>Lignes directrices</w:t>
      </w:r>
      <w:r w:rsidR="00BC6E5B">
        <w:rPr>
          <w:rFonts w:ascii="Arial" w:hAnsi="Arial" w:cs="Arial"/>
          <w:sz w:val="18"/>
          <w:szCs w:val="18"/>
        </w:rPr>
        <w:t>)</w:t>
      </w:r>
      <w:r w:rsidR="00E426C5" w:rsidRPr="00E426C5">
        <w:rPr>
          <w:rFonts w:ascii="Arial" w:hAnsi="Arial" w:cs="Arial"/>
          <w:sz w:val="18"/>
          <w:szCs w:val="18"/>
        </w:rPr>
        <w:t xml:space="preserve"> du MELCCFP)</w:t>
      </w:r>
      <w:r w:rsidR="00BC6E5B">
        <w:rPr>
          <w:rFonts w:ascii="Arial" w:hAnsi="Arial" w:cs="Arial"/>
          <w:sz w:val="18"/>
          <w:szCs w:val="18"/>
        </w:rPr>
        <w:t>;</w:t>
      </w:r>
    </w:p>
    <w:p w14:paraId="365C8DEA" w14:textId="09E3B244" w:rsidR="00714525" w:rsidRPr="00B459C7"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l</w:t>
      </w:r>
      <w:r w:rsidR="00E426C5" w:rsidRPr="00E426C5">
        <w:rPr>
          <w:rFonts w:ascii="Arial" w:hAnsi="Arial" w:cs="Arial"/>
          <w:sz w:val="18"/>
          <w:szCs w:val="18"/>
        </w:rPr>
        <w:t xml:space="preserve">e terrain récepteur n’est pas à usage résidentiel ni destiné à l’habitation, à moins que les sols contaminés à déposer soient utilisés comme matériau de remblayage dans le cadre de travaux de réhabilitation de terrain faits conformément à la LQE, auquel cas le propriétaire du terrain récepteur a remis à l’entreprise </w:t>
      </w:r>
      <w:r w:rsidR="00A74CBF">
        <w:rPr>
          <w:rFonts w:ascii="Arial" w:hAnsi="Arial" w:cs="Arial"/>
          <w:sz w:val="18"/>
          <w:szCs w:val="18"/>
        </w:rPr>
        <w:t xml:space="preserve">une </w:t>
      </w:r>
      <w:r w:rsidR="00E426C5" w:rsidRPr="00E426C5">
        <w:rPr>
          <w:rFonts w:ascii="Arial" w:hAnsi="Arial" w:cs="Arial"/>
          <w:sz w:val="18"/>
          <w:szCs w:val="18"/>
        </w:rPr>
        <w:t>copie de l’autorisation correspondante délivrée par le MELCCFP (</w:t>
      </w:r>
      <w:r w:rsidR="00E426C5" w:rsidRPr="00E426C5">
        <w:rPr>
          <w:rFonts w:ascii="Arial" w:hAnsi="Arial" w:cs="Arial"/>
          <w:i/>
          <w:iCs/>
          <w:sz w:val="18"/>
          <w:szCs w:val="18"/>
        </w:rPr>
        <w:t>RSCTSC, art.</w:t>
      </w:r>
      <w:r w:rsidR="00E426C5">
        <w:rPr>
          <w:rFonts w:ascii="Arial" w:hAnsi="Arial" w:cs="Arial"/>
          <w:i/>
          <w:iCs/>
          <w:sz w:val="18"/>
          <w:szCs w:val="18"/>
        </w:rPr>
        <w:t> </w:t>
      </w:r>
      <w:r w:rsidR="00E426C5" w:rsidRPr="00E426C5">
        <w:rPr>
          <w:rFonts w:ascii="Arial" w:hAnsi="Arial" w:cs="Arial"/>
          <w:i/>
          <w:iCs/>
          <w:sz w:val="18"/>
          <w:szCs w:val="18"/>
        </w:rPr>
        <w:t>4</w:t>
      </w:r>
      <w:r w:rsidR="00E426C5" w:rsidRPr="00E426C5">
        <w:rPr>
          <w:rFonts w:ascii="Arial" w:hAnsi="Arial" w:cs="Arial"/>
          <w:sz w:val="18"/>
          <w:szCs w:val="18"/>
        </w:rPr>
        <w:t>)</w:t>
      </w:r>
      <w:r w:rsidR="00BC6E5B">
        <w:rPr>
          <w:rFonts w:ascii="Arial" w:hAnsi="Arial" w:cs="Arial"/>
          <w:sz w:val="18"/>
          <w:szCs w:val="18"/>
        </w:rPr>
        <w:t>;</w:t>
      </w:r>
    </w:p>
    <w:p w14:paraId="17BD1C6F" w14:textId="0E69DC41" w:rsidR="00714525" w:rsidRPr="00B459C7"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l</w:t>
      </w:r>
      <w:r w:rsidR="00E426C5" w:rsidRPr="00E426C5">
        <w:rPr>
          <w:rFonts w:ascii="Arial" w:hAnsi="Arial" w:cs="Arial"/>
          <w:sz w:val="18"/>
          <w:szCs w:val="18"/>
        </w:rPr>
        <w:t>es sols contaminés à déposer ne contiennent pas d’amiante (</w:t>
      </w:r>
      <w:r w:rsidR="00E426C5" w:rsidRPr="00E426C5">
        <w:rPr>
          <w:rFonts w:ascii="Arial" w:hAnsi="Arial" w:cs="Arial"/>
          <w:i/>
          <w:iCs/>
          <w:sz w:val="18"/>
          <w:szCs w:val="18"/>
        </w:rPr>
        <w:t>REAFIE, art.</w:t>
      </w:r>
      <w:r w:rsidR="00BC6E5B">
        <w:rPr>
          <w:rFonts w:ascii="Arial" w:hAnsi="Arial" w:cs="Arial"/>
          <w:i/>
          <w:iCs/>
          <w:sz w:val="18"/>
          <w:szCs w:val="18"/>
        </w:rPr>
        <w:t> </w:t>
      </w:r>
      <w:r w:rsidR="00E426C5" w:rsidRPr="00E426C5">
        <w:rPr>
          <w:rFonts w:ascii="Arial" w:hAnsi="Arial" w:cs="Arial"/>
          <w:i/>
          <w:iCs/>
          <w:sz w:val="18"/>
          <w:szCs w:val="18"/>
        </w:rPr>
        <w:t>106</w:t>
      </w:r>
      <w:r w:rsidR="00E426C5" w:rsidRPr="00E426C5">
        <w:rPr>
          <w:rFonts w:ascii="Arial" w:hAnsi="Arial" w:cs="Arial"/>
          <w:sz w:val="18"/>
          <w:szCs w:val="18"/>
        </w:rPr>
        <w:t>)</w:t>
      </w:r>
      <w:r w:rsidR="00BC6E5B">
        <w:rPr>
          <w:rFonts w:ascii="Arial" w:hAnsi="Arial" w:cs="Arial"/>
          <w:sz w:val="18"/>
          <w:szCs w:val="18"/>
        </w:rPr>
        <w:t>;</w:t>
      </w:r>
    </w:p>
    <w:p w14:paraId="4CF87A4F" w14:textId="06C3917D" w:rsidR="00714525" w:rsidRPr="00B459C7"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l</w:t>
      </w:r>
      <w:r w:rsidR="00AD105B" w:rsidRPr="00AD105B">
        <w:rPr>
          <w:rFonts w:ascii="Arial" w:hAnsi="Arial" w:cs="Arial"/>
          <w:sz w:val="18"/>
          <w:szCs w:val="18"/>
        </w:rPr>
        <w:t>es sols contaminés à déposer ont fait l’objet d’une étude de caractérisation environnementale conforme aux exigences du MELCCFP, et que cette étude démontre que tous les contaminants contenus dans les sols remis sont en concentration inférieure ou égale aux valeurs limites de l’annexe I du RPRT (</w:t>
      </w:r>
      <w:r w:rsidR="00AD105B" w:rsidRPr="00AD105B">
        <w:rPr>
          <w:rFonts w:ascii="Arial" w:hAnsi="Arial" w:cs="Arial"/>
          <w:i/>
          <w:iCs/>
          <w:sz w:val="18"/>
          <w:szCs w:val="18"/>
        </w:rPr>
        <w:t>RPRT, art. 2.10, RSCTSC, art.</w:t>
      </w:r>
      <w:r w:rsidR="00BC6E5B">
        <w:rPr>
          <w:rFonts w:ascii="Arial" w:hAnsi="Arial" w:cs="Arial"/>
          <w:i/>
          <w:iCs/>
          <w:sz w:val="18"/>
          <w:szCs w:val="18"/>
        </w:rPr>
        <w:t> </w:t>
      </w:r>
      <w:r w:rsidR="00AD105B" w:rsidRPr="00AD105B">
        <w:rPr>
          <w:rFonts w:ascii="Arial" w:hAnsi="Arial" w:cs="Arial"/>
          <w:i/>
          <w:iCs/>
          <w:sz w:val="18"/>
          <w:szCs w:val="18"/>
        </w:rPr>
        <w:t>4</w:t>
      </w:r>
      <w:r w:rsidR="00AD105B" w:rsidRPr="00AD105B">
        <w:rPr>
          <w:rFonts w:ascii="Arial" w:hAnsi="Arial" w:cs="Arial"/>
          <w:sz w:val="18"/>
          <w:szCs w:val="18"/>
        </w:rPr>
        <w:t>) ou du critère B du Guide d’intervention</w:t>
      </w:r>
      <w:r w:rsidR="00BC6E5B">
        <w:rPr>
          <w:rFonts w:ascii="Arial" w:hAnsi="Arial" w:cs="Arial"/>
          <w:sz w:val="18"/>
          <w:szCs w:val="18"/>
        </w:rPr>
        <w:t>;</w:t>
      </w:r>
    </w:p>
    <w:p w14:paraId="7378F413" w14:textId="33C4EE41" w:rsidR="00714525" w:rsidRPr="00B459C7"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l</w:t>
      </w:r>
      <w:r w:rsidR="00AD105B" w:rsidRPr="00AD105B">
        <w:rPr>
          <w:rFonts w:ascii="Arial" w:hAnsi="Arial" w:cs="Arial"/>
          <w:sz w:val="18"/>
          <w:szCs w:val="18"/>
        </w:rPr>
        <w:t>’entreprise a remis au propriétaire du terrain récepteur l’étude de caractérisation susmentionnée des sols contaminés à déposer (</w:t>
      </w:r>
      <w:r w:rsidR="00AD105B" w:rsidRPr="00AD105B">
        <w:rPr>
          <w:rFonts w:ascii="Arial" w:hAnsi="Arial" w:cs="Arial"/>
          <w:i/>
          <w:iCs/>
          <w:sz w:val="18"/>
          <w:szCs w:val="18"/>
        </w:rPr>
        <w:t>RPRT, art.</w:t>
      </w:r>
      <w:r w:rsidR="00BC6E5B">
        <w:rPr>
          <w:rFonts w:ascii="Arial" w:hAnsi="Arial" w:cs="Arial"/>
          <w:i/>
          <w:iCs/>
          <w:sz w:val="18"/>
          <w:szCs w:val="18"/>
        </w:rPr>
        <w:t> </w:t>
      </w:r>
      <w:r w:rsidR="00AD105B" w:rsidRPr="00AD105B">
        <w:rPr>
          <w:rFonts w:ascii="Arial" w:hAnsi="Arial" w:cs="Arial"/>
          <w:i/>
          <w:iCs/>
          <w:sz w:val="18"/>
          <w:szCs w:val="18"/>
        </w:rPr>
        <w:t>2.10</w:t>
      </w:r>
      <w:r w:rsidR="00AD105B" w:rsidRPr="00AD105B">
        <w:rPr>
          <w:rFonts w:ascii="Arial" w:hAnsi="Arial" w:cs="Arial"/>
          <w:sz w:val="18"/>
          <w:szCs w:val="18"/>
        </w:rPr>
        <w:t>)</w:t>
      </w:r>
      <w:r w:rsidR="00BC6E5B">
        <w:rPr>
          <w:rFonts w:ascii="Arial" w:hAnsi="Arial" w:cs="Arial"/>
          <w:sz w:val="18"/>
          <w:szCs w:val="18"/>
        </w:rPr>
        <w:t>;</w:t>
      </w:r>
    </w:p>
    <w:p w14:paraId="023872C5" w14:textId="33EA5513" w:rsidR="00714525" w:rsidRPr="00B459C7"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l</w:t>
      </w:r>
      <w:r w:rsidR="00AD105B" w:rsidRPr="00AD105B">
        <w:rPr>
          <w:rFonts w:ascii="Arial" w:hAnsi="Arial" w:cs="Arial"/>
          <w:sz w:val="18"/>
          <w:szCs w:val="18"/>
        </w:rPr>
        <w:t xml:space="preserve">e propriétaire du terrain récepteur a remis à l’entreprise une copie de l’étude de caractérisation de la portion de terrain sur laquelle les sols contaminés seront déposés et utilisés, </w:t>
      </w:r>
      <w:r w:rsidR="00A74CBF">
        <w:rPr>
          <w:rFonts w:ascii="Arial" w:hAnsi="Arial" w:cs="Arial"/>
          <w:sz w:val="18"/>
          <w:szCs w:val="18"/>
        </w:rPr>
        <w:t xml:space="preserve">et </w:t>
      </w:r>
      <w:r w:rsidR="00AD105B" w:rsidRPr="00AD105B">
        <w:rPr>
          <w:rFonts w:ascii="Arial" w:hAnsi="Arial" w:cs="Arial"/>
          <w:sz w:val="18"/>
          <w:szCs w:val="18"/>
        </w:rPr>
        <w:t xml:space="preserve">qu’il a fait réaliser </w:t>
      </w:r>
      <w:r w:rsidR="00A74CBF">
        <w:rPr>
          <w:rFonts w:ascii="Arial" w:hAnsi="Arial" w:cs="Arial"/>
          <w:sz w:val="18"/>
          <w:szCs w:val="18"/>
        </w:rPr>
        <w:t xml:space="preserve">cette étude </w:t>
      </w:r>
      <w:r w:rsidR="00AD105B" w:rsidRPr="00AD105B">
        <w:rPr>
          <w:rFonts w:ascii="Arial" w:hAnsi="Arial" w:cs="Arial"/>
          <w:sz w:val="18"/>
          <w:szCs w:val="18"/>
        </w:rPr>
        <w:t>dans les règles de l’art par un professionnel ou par toute autre personne compétente dans le domaine (</w:t>
      </w:r>
      <w:r w:rsidR="00AD105B" w:rsidRPr="00AD105B">
        <w:rPr>
          <w:rFonts w:ascii="Arial" w:hAnsi="Arial" w:cs="Arial"/>
          <w:i/>
          <w:iCs/>
          <w:sz w:val="18"/>
          <w:szCs w:val="18"/>
        </w:rPr>
        <w:t>RPRT, art.</w:t>
      </w:r>
      <w:r w:rsidR="00BC6E5B">
        <w:rPr>
          <w:rFonts w:ascii="Arial" w:hAnsi="Arial" w:cs="Arial"/>
          <w:i/>
          <w:iCs/>
          <w:sz w:val="18"/>
          <w:szCs w:val="18"/>
        </w:rPr>
        <w:t> </w:t>
      </w:r>
      <w:r w:rsidR="00AD105B" w:rsidRPr="00AD105B">
        <w:rPr>
          <w:rFonts w:ascii="Arial" w:hAnsi="Arial" w:cs="Arial"/>
          <w:i/>
          <w:iCs/>
          <w:sz w:val="18"/>
          <w:szCs w:val="18"/>
        </w:rPr>
        <w:t>2.12</w:t>
      </w:r>
      <w:r w:rsidR="00AD105B" w:rsidRPr="00AD105B">
        <w:rPr>
          <w:rFonts w:ascii="Arial" w:hAnsi="Arial" w:cs="Arial"/>
          <w:sz w:val="18"/>
          <w:szCs w:val="18"/>
        </w:rPr>
        <w:t>)</w:t>
      </w:r>
      <w:r w:rsidR="00BC6E5B">
        <w:rPr>
          <w:rFonts w:ascii="Arial" w:hAnsi="Arial" w:cs="Arial"/>
          <w:sz w:val="18"/>
          <w:szCs w:val="18"/>
        </w:rPr>
        <w:t>;</w:t>
      </w:r>
    </w:p>
    <w:p w14:paraId="4A979867" w14:textId="7F83119E" w:rsidR="00714525"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l</w:t>
      </w:r>
      <w:r w:rsidR="00AD105B" w:rsidRPr="00AD105B">
        <w:rPr>
          <w:rFonts w:ascii="Arial" w:hAnsi="Arial" w:cs="Arial"/>
          <w:sz w:val="18"/>
          <w:szCs w:val="18"/>
        </w:rPr>
        <w:t>’évaluation du contenu respectif des deux études de caractérisation environnementales susmentionnées permet d’affirmer que le dépôt et l’utilisation des sols contaminés sur le terrain récepteur seront conformes l’article 4 du RSCTSC et aux Lignes directrices</w:t>
      </w:r>
      <w:r w:rsidR="00BC6E5B">
        <w:rPr>
          <w:rFonts w:ascii="Arial" w:hAnsi="Arial" w:cs="Arial"/>
          <w:sz w:val="18"/>
          <w:szCs w:val="18"/>
        </w:rPr>
        <w:t>;</w:t>
      </w:r>
    </w:p>
    <w:p w14:paraId="688246D4" w14:textId="77777777" w:rsidR="00DF20F2" w:rsidRPr="00DF20F2" w:rsidRDefault="00DF20F2" w:rsidP="00DF20F2">
      <w:pPr>
        <w:spacing w:before="120" w:after="120" w:line="276" w:lineRule="auto"/>
        <w:jc w:val="both"/>
        <w:rPr>
          <w:rFonts w:ascii="Arial" w:hAnsi="Arial" w:cs="Arial"/>
          <w:sz w:val="18"/>
          <w:szCs w:val="18"/>
        </w:rPr>
      </w:pPr>
    </w:p>
    <w:p w14:paraId="34BE8109" w14:textId="74364E62" w:rsidR="00714525"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lastRenderedPageBreak/>
        <w:t>l</w:t>
      </w:r>
      <w:r w:rsidR="00AD105B" w:rsidRPr="00AD105B">
        <w:rPr>
          <w:rFonts w:ascii="Arial" w:hAnsi="Arial" w:cs="Arial"/>
          <w:sz w:val="18"/>
          <w:szCs w:val="18"/>
        </w:rPr>
        <w:t>es sols à déposer ne dégagent pas d’odeurs d’hydrocarbures perceptibles dans le cas où le critère d’usage applicable au terrain récepteur est le critère B du Guide d’intervention (cas décrit au point</w:t>
      </w:r>
      <w:r w:rsidR="009103C0">
        <w:rPr>
          <w:rFonts w:ascii="Arial" w:hAnsi="Arial" w:cs="Arial"/>
          <w:sz w:val="18"/>
          <w:szCs w:val="18"/>
        </w:rPr>
        <w:t> </w:t>
      </w:r>
      <w:r w:rsidR="00AD105B" w:rsidRPr="00AD105B">
        <w:rPr>
          <w:rFonts w:ascii="Arial" w:hAnsi="Arial" w:cs="Arial"/>
          <w:sz w:val="18"/>
          <w:szCs w:val="18"/>
        </w:rPr>
        <w:t>3). Pour un terrain récepteur dont le critère d’usage est C, les odeurs d’hydrocarbures ne doivent pas nuire à l’usage du terrain ni être une nuisance pour le voisinage (Lignes directrices)</w:t>
      </w:r>
      <w:r w:rsidR="00714525" w:rsidRPr="00B459C7">
        <w:rPr>
          <w:rFonts w:ascii="Arial" w:hAnsi="Arial" w:cs="Arial"/>
          <w:sz w:val="18"/>
          <w:szCs w:val="18"/>
        </w:rPr>
        <w:t>.</w:t>
      </w:r>
    </w:p>
    <w:p w14:paraId="09D15FDC" w14:textId="27946CEA" w:rsidR="00FF6F35" w:rsidRPr="00FF6F35" w:rsidRDefault="00FF6F35" w:rsidP="00FF6F35">
      <w:pPr>
        <w:spacing w:before="120" w:after="120" w:line="276" w:lineRule="auto"/>
        <w:jc w:val="both"/>
        <w:rPr>
          <w:rFonts w:ascii="Arial" w:hAnsi="Arial" w:cs="Arial"/>
          <w:sz w:val="18"/>
          <w:szCs w:val="18"/>
        </w:rPr>
      </w:pPr>
      <w:r w:rsidRPr="00FF6F35">
        <w:rPr>
          <w:rFonts w:ascii="Arial" w:hAnsi="Arial" w:cs="Arial"/>
          <w:b/>
          <w:bCs/>
          <w:sz w:val="18"/>
          <w:szCs w:val="18"/>
        </w:rPr>
        <w:t>Traçabilité</w:t>
      </w:r>
      <w:r w:rsidRPr="00FF6F35">
        <w:rPr>
          <w:rFonts w:ascii="Arial" w:hAnsi="Arial" w:cs="Arial"/>
          <w:sz w:val="18"/>
          <w:szCs w:val="18"/>
        </w:rPr>
        <w:t xml:space="preserve"> (applicable uniquement aux sols contaminés par une activité humaine) :</w:t>
      </w:r>
    </w:p>
    <w:p w14:paraId="49842BDC" w14:textId="0C81AB89" w:rsidR="00AD105B" w:rsidRDefault="00AD105B" w:rsidP="00B54B74">
      <w:pPr>
        <w:pStyle w:val="Paragraphedeliste"/>
        <w:numPr>
          <w:ilvl w:val="0"/>
          <w:numId w:val="1"/>
        </w:numPr>
        <w:spacing w:before="120" w:after="120" w:line="276" w:lineRule="auto"/>
        <w:ind w:left="284" w:hanging="284"/>
        <w:jc w:val="both"/>
        <w:rPr>
          <w:rFonts w:ascii="Arial" w:hAnsi="Arial" w:cs="Arial"/>
          <w:sz w:val="18"/>
          <w:szCs w:val="18"/>
        </w:rPr>
      </w:pPr>
      <w:r w:rsidRPr="00AD105B">
        <w:rPr>
          <w:rFonts w:ascii="Arial" w:hAnsi="Arial" w:cs="Arial"/>
          <w:sz w:val="18"/>
          <w:szCs w:val="18"/>
        </w:rPr>
        <w:t>Au moins 72</w:t>
      </w:r>
      <w:r w:rsidR="004A3D82">
        <w:rPr>
          <w:rFonts w:ascii="Arial" w:hAnsi="Arial" w:cs="Arial"/>
          <w:sz w:val="18"/>
          <w:szCs w:val="18"/>
        </w:rPr>
        <w:t> </w:t>
      </w:r>
      <w:r w:rsidRPr="00AD105B">
        <w:rPr>
          <w:rFonts w:ascii="Arial" w:hAnsi="Arial" w:cs="Arial"/>
          <w:sz w:val="18"/>
          <w:szCs w:val="18"/>
        </w:rPr>
        <w:t>heures avant le transport des sols contaminés au terrain récepteur, le propriétaire du terrain récepteur doit inscrire ce terrain dans le système Traces Québec en tant que « lieu récepteur » (création d’un compte de type LRT</w:t>
      </w:r>
      <w:r w:rsidR="005200D6">
        <w:rPr>
          <w:rFonts w:ascii="Arial" w:hAnsi="Arial" w:cs="Arial"/>
          <w:sz w:val="18"/>
          <w:szCs w:val="18"/>
        </w:rPr>
        <w:t xml:space="preserve"> </w:t>
      </w:r>
      <w:r w:rsidR="005200D6" w:rsidRPr="004A3D82">
        <w:rPr>
          <w:rFonts w:ascii="Arial" w:hAnsi="Arial" w:cs="Arial"/>
          <w:i/>
          <w:iCs/>
          <w:sz w:val="18"/>
          <w:szCs w:val="18"/>
        </w:rPr>
        <w:t>(</w:t>
      </w:r>
      <w:r w:rsidR="005200D6" w:rsidRPr="005200D6">
        <w:rPr>
          <w:rFonts w:ascii="Arial" w:hAnsi="Arial" w:cs="Arial"/>
          <w:i/>
          <w:iCs/>
          <w:sz w:val="18"/>
          <w:szCs w:val="18"/>
        </w:rPr>
        <w:t>RCTSCE, art. 8</w:t>
      </w:r>
      <w:r w:rsidR="004A3D82" w:rsidRPr="004A3D82">
        <w:rPr>
          <w:rFonts w:ascii="Arial" w:hAnsi="Arial" w:cs="Arial"/>
          <w:sz w:val="18"/>
          <w:szCs w:val="18"/>
        </w:rPr>
        <w:t>)</w:t>
      </w:r>
      <w:r w:rsidR="005200D6" w:rsidRPr="004A3D82">
        <w:rPr>
          <w:rFonts w:ascii="Arial" w:hAnsi="Arial" w:cs="Arial"/>
          <w:sz w:val="18"/>
          <w:szCs w:val="18"/>
        </w:rPr>
        <w:t>)</w:t>
      </w:r>
      <w:r w:rsidRPr="00AD105B">
        <w:rPr>
          <w:rFonts w:ascii="Arial" w:hAnsi="Arial" w:cs="Arial"/>
          <w:sz w:val="18"/>
          <w:szCs w:val="18"/>
        </w:rPr>
        <w:t>. Les sols contaminés pourront être transportés et déposés sur ce terrain uniquement lorsque ce dernier apparaîtra dans les lieux récepteurs disponibles dans Traces Québec</w:t>
      </w:r>
      <w:r w:rsidR="004A3D82">
        <w:rPr>
          <w:rFonts w:ascii="Arial" w:hAnsi="Arial" w:cs="Arial"/>
          <w:sz w:val="18"/>
          <w:szCs w:val="18"/>
        </w:rPr>
        <w:t>;</w:t>
      </w:r>
    </w:p>
    <w:p w14:paraId="6264CD50" w14:textId="0402B8FE" w:rsidR="00AD105B" w:rsidRDefault="00AD105B" w:rsidP="00B54B74">
      <w:pPr>
        <w:pStyle w:val="Paragraphedeliste"/>
        <w:numPr>
          <w:ilvl w:val="0"/>
          <w:numId w:val="1"/>
        </w:numPr>
        <w:spacing w:before="120" w:after="120" w:line="276" w:lineRule="auto"/>
        <w:ind w:left="284" w:hanging="284"/>
        <w:jc w:val="both"/>
        <w:rPr>
          <w:rFonts w:ascii="Arial" w:hAnsi="Arial" w:cs="Arial"/>
          <w:sz w:val="18"/>
          <w:szCs w:val="18"/>
        </w:rPr>
      </w:pPr>
      <w:r w:rsidRPr="00AD105B">
        <w:rPr>
          <w:rFonts w:ascii="Arial" w:hAnsi="Arial" w:cs="Arial"/>
          <w:sz w:val="18"/>
          <w:szCs w:val="18"/>
        </w:rPr>
        <w:t>L’entreprise cré</w:t>
      </w:r>
      <w:r w:rsidR="00990FC2">
        <w:rPr>
          <w:rFonts w:ascii="Arial" w:hAnsi="Arial" w:cs="Arial"/>
          <w:sz w:val="18"/>
          <w:szCs w:val="18"/>
        </w:rPr>
        <w:t>e</w:t>
      </w:r>
      <w:r w:rsidRPr="00AD105B">
        <w:rPr>
          <w:rFonts w:ascii="Arial" w:hAnsi="Arial" w:cs="Arial"/>
          <w:sz w:val="18"/>
          <w:szCs w:val="18"/>
        </w:rPr>
        <w:t xml:space="preserve"> un bordereau de suivi dans Traces Québec pour chaque chargement de sols contaminés transporté au terrain récepteur</w:t>
      </w:r>
      <w:r w:rsidR="00263C99">
        <w:rPr>
          <w:rFonts w:ascii="Arial" w:hAnsi="Arial" w:cs="Arial"/>
          <w:sz w:val="18"/>
          <w:szCs w:val="18"/>
        </w:rPr>
        <w:t xml:space="preserve"> (</w:t>
      </w:r>
      <w:r w:rsidR="00263C99" w:rsidRPr="00263C99">
        <w:rPr>
          <w:rFonts w:ascii="Arial" w:hAnsi="Arial" w:cs="Arial"/>
          <w:i/>
          <w:iCs/>
          <w:sz w:val="18"/>
          <w:szCs w:val="18"/>
        </w:rPr>
        <w:t>RCTSCE, art.</w:t>
      </w:r>
      <w:r w:rsidR="00A265C0">
        <w:rPr>
          <w:rFonts w:ascii="Arial" w:hAnsi="Arial" w:cs="Arial"/>
          <w:i/>
          <w:iCs/>
          <w:sz w:val="18"/>
          <w:szCs w:val="18"/>
        </w:rPr>
        <w:t> </w:t>
      </w:r>
      <w:r w:rsidR="00263C99" w:rsidRPr="00263C99">
        <w:rPr>
          <w:rFonts w:ascii="Arial" w:hAnsi="Arial" w:cs="Arial"/>
          <w:i/>
          <w:iCs/>
          <w:sz w:val="18"/>
          <w:szCs w:val="18"/>
        </w:rPr>
        <w:t>5 et 12 à 15</w:t>
      </w:r>
      <w:r w:rsidR="00263C99">
        <w:rPr>
          <w:rFonts w:ascii="Arial" w:hAnsi="Arial" w:cs="Arial"/>
          <w:sz w:val="18"/>
          <w:szCs w:val="18"/>
        </w:rPr>
        <w:t>)</w:t>
      </w:r>
      <w:r w:rsidR="004A3D82">
        <w:rPr>
          <w:rFonts w:ascii="Arial" w:hAnsi="Arial" w:cs="Arial"/>
          <w:sz w:val="18"/>
          <w:szCs w:val="18"/>
        </w:rPr>
        <w:t>;</w:t>
      </w:r>
    </w:p>
    <w:p w14:paraId="54162955" w14:textId="6641713C" w:rsidR="00AD105B" w:rsidRDefault="00AD105B" w:rsidP="00B54B74">
      <w:pPr>
        <w:pStyle w:val="Paragraphedeliste"/>
        <w:numPr>
          <w:ilvl w:val="0"/>
          <w:numId w:val="1"/>
        </w:numPr>
        <w:spacing w:before="120" w:after="120" w:line="276" w:lineRule="auto"/>
        <w:ind w:left="284" w:hanging="284"/>
        <w:jc w:val="both"/>
        <w:rPr>
          <w:rFonts w:ascii="Arial" w:hAnsi="Arial" w:cs="Arial"/>
          <w:sz w:val="18"/>
          <w:szCs w:val="18"/>
        </w:rPr>
      </w:pPr>
      <w:r w:rsidRPr="00AD105B">
        <w:rPr>
          <w:rFonts w:ascii="Arial" w:hAnsi="Arial" w:cs="Arial"/>
          <w:sz w:val="18"/>
          <w:szCs w:val="18"/>
        </w:rPr>
        <w:t>Le propriétaire du terrain récepteur est responsable de traiter dans Traces Québec les bordereaux de suivi des sols contaminés qui arrivent à son terrain</w:t>
      </w:r>
      <w:r w:rsidR="005200D6">
        <w:rPr>
          <w:rFonts w:ascii="Arial" w:hAnsi="Arial" w:cs="Arial"/>
          <w:sz w:val="18"/>
          <w:szCs w:val="18"/>
        </w:rPr>
        <w:t xml:space="preserve"> (</w:t>
      </w:r>
      <w:r w:rsidR="005200D6" w:rsidRPr="00263C99">
        <w:rPr>
          <w:rFonts w:ascii="Arial" w:hAnsi="Arial" w:cs="Arial"/>
          <w:i/>
          <w:iCs/>
          <w:sz w:val="18"/>
          <w:szCs w:val="18"/>
        </w:rPr>
        <w:t>RCTSCE, art.</w:t>
      </w:r>
      <w:r w:rsidR="00990FC2">
        <w:rPr>
          <w:rFonts w:ascii="Arial" w:hAnsi="Arial" w:cs="Arial"/>
          <w:i/>
          <w:iCs/>
          <w:sz w:val="18"/>
          <w:szCs w:val="18"/>
        </w:rPr>
        <w:t> </w:t>
      </w:r>
      <w:r w:rsidR="005200D6" w:rsidRPr="00263C99">
        <w:rPr>
          <w:rFonts w:ascii="Arial" w:hAnsi="Arial" w:cs="Arial"/>
          <w:i/>
          <w:iCs/>
          <w:sz w:val="18"/>
          <w:szCs w:val="18"/>
        </w:rPr>
        <w:t>19</w:t>
      </w:r>
      <w:r w:rsidR="00263C99" w:rsidRPr="00263C99">
        <w:rPr>
          <w:rFonts w:ascii="Arial" w:hAnsi="Arial" w:cs="Arial"/>
          <w:i/>
          <w:iCs/>
          <w:sz w:val="18"/>
          <w:szCs w:val="18"/>
        </w:rPr>
        <w:t xml:space="preserve"> à 22</w:t>
      </w:r>
      <w:r w:rsidR="00263C99">
        <w:rPr>
          <w:rFonts w:ascii="Arial" w:hAnsi="Arial" w:cs="Arial"/>
          <w:sz w:val="18"/>
          <w:szCs w:val="18"/>
        </w:rPr>
        <w:t>)</w:t>
      </w:r>
      <w:r w:rsidRPr="00AD105B">
        <w:rPr>
          <w:rFonts w:ascii="Arial" w:hAnsi="Arial" w:cs="Arial"/>
          <w:sz w:val="18"/>
          <w:szCs w:val="18"/>
        </w:rPr>
        <w:t>. Advenant qu’il déplace ensuite les sols reçus vers un autre site alors qu’ils sont admissibles sur le terrain récepteur, il est responsable d’effectuer la traçabilité avec Traces Québec pour ce nouveau déplacement et d’assumer les frais qui en découlent</w:t>
      </w:r>
      <w:r w:rsidR="00FF6F35">
        <w:rPr>
          <w:rFonts w:ascii="Arial" w:hAnsi="Arial" w:cs="Arial"/>
          <w:sz w:val="18"/>
          <w:szCs w:val="18"/>
        </w:rPr>
        <w:t>.</w:t>
      </w:r>
    </w:p>
    <w:p w14:paraId="2A2D9356" w14:textId="317A1D30" w:rsidR="00FF6F35" w:rsidRPr="00FF6F35" w:rsidRDefault="00FF6F35" w:rsidP="00FF6F35">
      <w:pPr>
        <w:spacing w:before="120" w:after="120" w:line="276" w:lineRule="auto"/>
        <w:jc w:val="both"/>
        <w:rPr>
          <w:rFonts w:ascii="Arial" w:hAnsi="Arial" w:cs="Arial"/>
          <w:sz w:val="18"/>
          <w:szCs w:val="18"/>
        </w:rPr>
      </w:pPr>
      <w:r w:rsidRPr="00FF6F35">
        <w:rPr>
          <w:rFonts w:ascii="Arial" w:hAnsi="Arial" w:cs="Arial"/>
          <w:sz w:val="18"/>
          <w:szCs w:val="18"/>
        </w:rPr>
        <w:t>De plus, le propriétaire du terrain récepteur :</w:t>
      </w:r>
    </w:p>
    <w:p w14:paraId="7212BE66" w14:textId="73172163" w:rsidR="00FF6F35"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a</w:t>
      </w:r>
      <w:r w:rsidR="00FF6F35" w:rsidRPr="00FF6F35">
        <w:rPr>
          <w:rFonts w:ascii="Arial" w:hAnsi="Arial" w:cs="Arial"/>
          <w:sz w:val="18"/>
          <w:szCs w:val="18"/>
        </w:rPr>
        <w:t>ssume la responsabilité d’utiliser les sols contaminés reçus conformément aux Lignes directrices, en plus de respecter les autres conditions énoncées dans le présent document</w:t>
      </w:r>
      <w:r w:rsidR="00353679">
        <w:rPr>
          <w:rFonts w:ascii="Arial" w:hAnsi="Arial" w:cs="Arial"/>
          <w:sz w:val="18"/>
          <w:szCs w:val="18"/>
        </w:rPr>
        <w:t>;</w:t>
      </w:r>
    </w:p>
    <w:p w14:paraId="453DA9AE" w14:textId="55C9C752" w:rsidR="00FF6F35"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a</w:t>
      </w:r>
      <w:r w:rsidR="00FF6F35" w:rsidRPr="00FF6F35">
        <w:rPr>
          <w:rFonts w:ascii="Arial" w:hAnsi="Arial" w:cs="Arial"/>
          <w:sz w:val="18"/>
          <w:szCs w:val="18"/>
        </w:rPr>
        <w:t>ssume la responsabilité de faire inscrire un avis de contamination au registre foncier du terrain récepteur</w:t>
      </w:r>
      <w:r w:rsidR="00D1324E">
        <w:rPr>
          <w:rFonts w:ascii="Arial" w:hAnsi="Arial" w:cs="Arial"/>
          <w:sz w:val="18"/>
          <w:szCs w:val="18"/>
        </w:rPr>
        <w:t>,</w:t>
      </w:r>
      <w:r w:rsidR="00FF6F35" w:rsidRPr="00FF6F35">
        <w:rPr>
          <w:rFonts w:ascii="Arial" w:hAnsi="Arial" w:cs="Arial"/>
          <w:sz w:val="18"/>
          <w:szCs w:val="18"/>
        </w:rPr>
        <w:t xml:space="preserve"> si l’étude de caractérisation de la portion de terrain sur laquelle les sols contaminés seront déposés et utilisés révèle la présence de contaminants dans le terrain dont la concentration est supérieure aux valeurs limites de l’annexe I du RPRT (</w:t>
      </w:r>
      <w:r w:rsidR="00FF6F35" w:rsidRPr="00FF6F35">
        <w:rPr>
          <w:rFonts w:ascii="Arial" w:hAnsi="Arial" w:cs="Arial"/>
          <w:i/>
          <w:iCs/>
          <w:sz w:val="18"/>
          <w:szCs w:val="18"/>
        </w:rPr>
        <w:t>LQE, art.</w:t>
      </w:r>
      <w:r w:rsidR="00990FC2">
        <w:rPr>
          <w:rFonts w:ascii="Arial" w:hAnsi="Arial" w:cs="Arial"/>
          <w:i/>
          <w:iCs/>
          <w:sz w:val="18"/>
          <w:szCs w:val="18"/>
        </w:rPr>
        <w:t> </w:t>
      </w:r>
      <w:r w:rsidR="00FF6F35" w:rsidRPr="00FF6F35">
        <w:rPr>
          <w:rFonts w:ascii="Arial" w:hAnsi="Arial" w:cs="Arial"/>
          <w:i/>
          <w:iCs/>
          <w:sz w:val="18"/>
          <w:szCs w:val="18"/>
        </w:rPr>
        <w:t>31.58</w:t>
      </w:r>
      <w:r w:rsidR="00FF6F35" w:rsidRPr="00FF6F35">
        <w:rPr>
          <w:rFonts w:ascii="Arial" w:hAnsi="Arial" w:cs="Arial"/>
          <w:sz w:val="18"/>
          <w:szCs w:val="18"/>
        </w:rPr>
        <w:t>)</w:t>
      </w:r>
      <w:r w:rsidR="00353679">
        <w:rPr>
          <w:rFonts w:ascii="Arial" w:hAnsi="Arial" w:cs="Arial"/>
          <w:sz w:val="18"/>
          <w:szCs w:val="18"/>
        </w:rPr>
        <w:t>;</w:t>
      </w:r>
    </w:p>
    <w:p w14:paraId="0B813FAC" w14:textId="63DE4FFC" w:rsidR="00FF6F35"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a</w:t>
      </w:r>
      <w:r w:rsidR="00FF6F35" w:rsidRPr="00FF6F35">
        <w:rPr>
          <w:rFonts w:ascii="Arial" w:hAnsi="Arial" w:cs="Arial"/>
          <w:sz w:val="18"/>
          <w:szCs w:val="18"/>
        </w:rPr>
        <w:t>ssume la responsabilité de vérifier l’admissibilité des sols contaminés préalablement à leur réception sur le terrain récepteur et de consigner dans un registre les renseignements requis (</w:t>
      </w:r>
      <w:r w:rsidR="00FF6F35" w:rsidRPr="00FF6F35">
        <w:rPr>
          <w:rFonts w:ascii="Arial" w:hAnsi="Arial" w:cs="Arial"/>
          <w:i/>
          <w:iCs/>
          <w:sz w:val="18"/>
          <w:szCs w:val="18"/>
        </w:rPr>
        <w:t>RPRT, art.</w:t>
      </w:r>
      <w:r w:rsidR="00990FC2">
        <w:rPr>
          <w:rFonts w:ascii="Arial" w:hAnsi="Arial" w:cs="Arial"/>
          <w:i/>
          <w:iCs/>
          <w:sz w:val="18"/>
          <w:szCs w:val="18"/>
        </w:rPr>
        <w:t> </w:t>
      </w:r>
      <w:r w:rsidR="00FF6F35" w:rsidRPr="00FF6F35">
        <w:rPr>
          <w:rFonts w:ascii="Arial" w:hAnsi="Arial" w:cs="Arial"/>
          <w:i/>
          <w:iCs/>
          <w:sz w:val="18"/>
          <w:szCs w:val="18"/>
        </w:rPr>
        <w:t>2.10</w:t>
      </w:r>
      <w:r w:rsidR="00FF6F35" w:rsidRPr="00FF6F35">
        <w:rPr>
          <w:rFonts w:ascii="Arial" w:hAnsi="Arial" w:cs="Arial"/>
          <w:sz w:val="18"/>
          <w:szCs w:val="18"/>
        </w:rPr>
        <w:t>)</w:t>
      </w:r>
      <w:r w:rsidR="00353679">
        <w:rPr>
          <w:rFonts w:ascii="Arial" w:hAnsi="Arial" w:cs="Arial"/>
          <w:sz w:val="18"/>
          <w:szCs w:val="18"/>
        </w:rPr>
        <w:t>;</w:t>
      </w:r>
    </w:p>
    <w:p w14:paraId="5BDF63BB" w14:textId="5A4A5D44" w:rsidR="00FF6F35"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a</w:t>
      </w:r>
      <w:r w:rsidR="004400BA" w:rsidRPr="004400BA">
        <w:rPr>
          <w:rFonts w:ascii="Arial" w:hAnsi="Arial" w:cs="Arial"/>
          <w:sz w:val="18"/>
          <w:szCs w:val="18"/>
        </w:rPr>
        <w:t>ssume la responsabilité de conserver le registre susmentionné et de le garder à la disposition du MELCCFP pendant au moins 5</w:t>
      </w:r>
      <w:r w:rsidR="000800D4">
        <w:rPr>
          <w:rFonts w:ascii="Arial" w:hAnsi="Arial" w:cs="Arial"/>
          <w:sz w:val="18"/>
          <w:szCs w:val="18"/>
        </w:rPr>
        <w:t> </w:t>
      </w:r>
      <w:r w:rsidR="004400BA" w:rsidRPr="004400BA">
        <w:rPr>
          <w:rFonts w:ascii="Arial" w:hAnsi="Arial" w:cs="Arial"/>
          <w:sz w:val="18"/>
          <w:szCs w:val="18"/>
        </w:rPr>
        <w:t>ans (</w:t>
      </w:r>
      <w:r w:rsidR="004400BA" w:rsidRPr="004400BA">
        <w:rPr>
          <w:rFonts w:ascii="Arial" w:hAnsi="Arial" w:cs="Arial"/>
          <w:i/>
          <w:iCs/>
          <w:sz w:val="18"/>
          <w:szCs w:val="18"/>
        </w:rPr>
        <w:t>RPRT, art.</w:t>
      </w:r>
      <w:r w:rsidR="00990FC2">
        <w:rPr>
          <w:rFonts w:ascii="Arial" w:hAnsi="Arial" w:cs="Arial"/>
          <w:i/>
          <w:iCs/>
          <w:sz w:val="18"/>
          <w:szCs w:val="18"/>
        </w:rPr>
        <w:t> </w:t>
      </w:r>
      <w:r w:rsidR="004400BA" w:rsidRPr="004400BA">
        <w:rPr>
          <w:rFonts w:ascii="Arial" w:hAnsi="Arial" w:cs="Arial"/>
          <w:i/>
          <w:iCs/>
          <w:sz w:val="18"/>
          <w:szCs w:val="18"/>
        </w:rPr>
        <w:t>2.11</w:t>
      </w:r>
      <w:r w:rsidR="004400BA" w:rsidRPr="004400BA">
        <w:rPr>
          <w:rFonts w:ascii="Arial" w:hAnsi="Arial" w:cs="Arial"/>
          <w:sz w:val="18"/>
          <w:szCs w:val="18"/>
        </w:rPr>
        <w:t>)</w:t>
      </w:r>
      <w:r w:rsidR="00353679">
        <w:rPr>
          <w:rFonts w:ascii="Arial" w:hAnsi="Arial" w:cs="Arial"/>
          <w:sz w:val="18"/>
          <w:szCs w:val="18"/>
        </w:rPr>
        <w:t>;</w:t>
      </w:r>
    </w:p>
    <w:p w14:paraId="78C08A25" w14:textId="5CE8A057" w:rsidR="004400BA"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c</w:t>
      </w:r>
      <w:r w:rsidR="004400BA" w:rsidRPr="004400BA">
        <w:rPr>
          <w:rFonts w:ascii="Arial" w:hAnsi="Arial" w:cs="Arial"/>
          <w:sz w:val="18"/>
          <w:szCs w:val="18"/>
        </w:rPr>
        <w:t>onfirme que les sols contaminés à déposer sont destinés à être valorisés sur le terrain récepteur et s’engage à les utiliser dans les 30</w:t>
      </w:r>
      <w:r w:rsidR="00D70288">
        <w:rPr>
          <w:rFonts w:ascii="Arial" w:hAnsi="Arial" w:cs="Arial"/>
          <w:sz w:val="18"/>
          <w:szCs w:val="18"/>
        </w:rPr>
        <w:t> </w:t>
      </w:r>
      <w:r w:rsidR="004400BA" w:rsidRPr="004400BA">
        <w:rPr>
          <w:rFonts w:ascii="Arial" w:hAnsi="Arial" w:cs="Arial"/>
          <w:sz w:val="18"/>
          <w:szCs w:val="18"/>
        </w:rPr>
        <w:t>jours suivant leur dépôt sur ce terrain (</w:t>
      </w:r>
      <w:r w:rsidR="004400BA" w:rsidRPr="004400BA">
        <w:rPr>
          <w:rFonts w:ascii="Arial" w:hAnsi="Arial" w:cs="Arial"/>
          <w:i/>
          <w:iCs/>
          <w:sz w:val="18"/>
          <w:szCs w:val="18"/>
        </w:rPr>
        <w:t>RPRT, art.</w:t>
      </w:r>
      <w:r w:rsidR="00990FC2">
        <w:rPr>
          <w:rFonts w:ascii="Arial" w:hAnsi="Arial" w:cs="Arial"/>
          <w:i/>
          <w:iCs/>
          <w:sz w:val="18"/>
          <w:szCs w:val="18"/>
        </w:rPr>
        <w:t> </w:t>
      </w:r>
      <w:r w:rsidR="004400BA" w:rsidRPr="004400BA">
        <w:rPr>
          <w:rFonts w:ascii="Arial" w:hAnsi="Arial" w:cs="Arial"/>
          <w:i/>
          <w:iCs/>
          <w:sz w:val="18"/>
          <w:szCs w:val="18"/>
        </w:rPr>
        <w:t>2.9</w:t>
      </w:r>
      <w:r w:rsidR="004400BA" w:rsidRPr="004400BA">
        <w:rPr>
          <w:rFonts w:ascii="Arial" w:hAnsi="Arial" w:cs="Arial"/>
          <w:sz w:val="18"/>
          <w:szCs w:val="18"/>
        </w:rPr>
        <w:t>)</w:t>
      </w:r>
      <w:r w:rsidR="00353679">
        <w:rPr>
          <w:rFonts w:ascii="Arial" w:hAnsi="Arial" w:cs="Arial"/>
          <w:sz w:val="18"/>
          <w:szCs w:val="18"/>
        </w:rPr>
        <w:t>;</w:t>
      </w:r>
    </w:p>
    <w:p w14:paraId="4C89EE61" w14:textId="1B998638" w:rsidR="004400BA"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c</w:t>
      </w:r>
      <w:r w:rsidR="004400BA" w:rsidRPr="004400BA">
        <w:rPr>
          <w:rFonts w:ascii="Arial" w:hAnsi="Arial" w:cs="Arial"/>
          <w:sz w:val="18"/>
          <w:szCs w:val="18"/>
        </w:rPr>
        <w:t>onfirme que les sols contaminés sont déposés et seront utilisés à l’extérieur d’une zone sensible, à savoir un littoral ou une bande riveraine d’un cours d’eau, une plaine inondable ou un milieu humide (</w:t>
      </w:r>
      <w:r w:rsidR="004400BA" w:rsidRPr="004400BA">
        <w:rPr>
          <w:rFonts w:ascii="Arial" w:hAnsi="Arial" w:cs="Arial"/>
          <w:i/>
          <w:iCs/>
          <w:sz w:val="18"/>
          <w:szCs w:val="18"/>
        </w:rPr>
        <w:t>RPRT, art.</w:t>
      </w:r>
      <w:r w:rsidR="00990FC2">
        <w:rPr>
          <w:rFonts w:ascii="Arial" w:hAnsi="Arial" w:cs="Arial"/>
          <w:i/>
          <w:iCs/>
          <w:sz w:val="18"/>
          <w:szCs w:val="18"/>
        </w:rPr>
        <w:t> </w:t>
      </w:r>
      <w:r w:rsidR="004400BA" w:rsidRPr="004400BA">
        <w:rPr>
          <w:rFonts w:ascii="Arial" w:hAnsi="Arial" w:cs="Arial"/>
          <w:i/>
          <w:iCs/>
          <w:sz w:val="18"/>
          <w:szCs w:val="18"/>
        </w:rPr>
        <w:t>13.0.3</w:t>
      </w:r>
      <w:r w:rsidR="004400BA" w:rsidRPr="004400BA">
        <w:rPr>
          <w:rFonts w:ascii="Arial" w:hAnsi="Arial" w:cs="Arial"/>
          <w:sz w:val="18"/>
          <w:szCs w:val="18"/>
        </w:rPr>
        <w:t>)</w:t>
      </w:r>
      <w:r w:rsidR="00353679">
        <w:rPr>
          <w:rFonts w:ascii="Arial" w:hAnsi="Arial" w:cs="Arial"/>
          <w:sz w:val="18"/>
          <w:szCs w:val="18"/>
        </w:rPr>
        <w:t>;</w:t>
      </w:r>
    </w:p>
    <w:p w14:paraId="472AEF28" w14:textId="57DB93C1" w:rsidR="004400BA"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c</w:t>
      </w:r>
      <w:r w:rsidR="004400BA" w:rsidRPr="004400BA">
        <w:rPr>
          <w:rFonts w:ascii="Arial" w:hAnsi="Arial" w:cs="Arial"/>
          <w:sz w:val="18"/>
          <w:szCs w:val="18"/>
        </w:rPr>
        <w:t>onfirme, après avoir vérifié auprès de la municipalité et des ministères concernés, que le lieu où il fait déposer et utilisera les sols contaminés ne requière pas de permis spécifique ou</w:t>
      </w:r>
      <w:r w:rsidR="00D1324E">
        <w:rPr>
          <w:rFonts w:ascii="Arial" w:hAnsi="Arial" w:cs="Arial"/>
          <w:sz w:val="18"/>
          <w:szCs w:val="18"/>
        </w:rPr>
        <w:t>,</w:t>
      </w:r>
      <w:r w:rsidR="004400BA" w:rsidRPr="004400BA">
        <w:rPr>
          <w:rFonts w:ascii="Arial" w:hAnsi="Arial" w:cs="Arial"/>
          <w:sz w:val="18"/>
          <w:szCs w:val="18"/>
        </w:rPr>
        <w:t xml:space="preserve"> si requis, s’engage à détenir tous les permis nécessaires pour le dépôt et l’utilisation des sols contaminés</w:t>
      </w:r>
      <w:r w:rsidR="00353679">
        <w:rPr>
          <w:rFonts w:ascii="Arial" w:hAnsi="Arial" w:cs="Arial"/>
          <w:sz w:val="18"/>
          <w:szCs w:val="18"/>
        </w:rPr>
        <w:t>;</w:t>
      </w:r>
    </w:p>
    <w:p w14:paraId="6258B2D5" w14:textId="031FB00B" w:rsidR="004400BA"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a</w:t>
      </w:r>
      <w:r w:rsidR="004400BA" w:rsidRPr="004400BA">
        <w:rPr>
          <w:rFonts w:ascii="Arial" w:hAnsi="Arial" w:cs="Arial"/>
          <w:sz w:val="18"/>
          <w:szCs w:val="18"/>
        </w:rPr>
        <w:t>ssume la responsabilité de faire enlever à ses frais les sols contaminés déposés si la municipalité ou les autorités l’y obligent</w:t>
      </w:r>
      <w:r w:rsidR="00353679">
        <w:rPr>
          <w:rFonts w:ascii="Arial" w:hAnsi="Arial" w:cs="Arial"/>
          <w:sz w:val="18"/>
          <w:szCs w:val="18"/>
        </w:rPr>
        <w:t>;</w:t>
      </w:r>
    </w:p>
    <w:p w14:paraId="7D6C6E13" w14:textId="7A2AC535" w:rsidR="004400BA"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s</w:t>
      </w:r>
      <w:r w:rsidR="004400BA" w:rsidRPr="004400BA">
        <w:rPr>
          <w:rFonts w:ascii="Arial" w:hAnsi="Arial" w:cs="Arial"/>
          <w:sz w:val="18"/>
          <w:szCs w:val="18"/>
        </w:rPr>
        <w:t>’engage à délimiter la zone de circulation sur son terrain et à identifier les installations souterraines</w:t>
      </w:r>
      <w:r w:rsidR="00353679">
        <w:rPr>
          <w:rFonts w:ascii="Arial" w:hAnsi="Arial" w:cs="Arial"/>
          <w:sz w:val="18"/>
          <w:szCs w:val="18"/>
        </w:rPr>
        <w:t>;</w:t>
      </w:r>
    </w:p>
    <w:p w14:paraId="7DA3430D" w14:textId="7B57B41C" w:rsidR="004400BA" w:rsidRDefault="00675345" w:rsidP="00B54B74">
      <w:pPr>
        <w:pStyle w:val="Paragraphedeliste"/>
        <w:numPr>
          <w:ilvl w:val="0"/>
          <w:numId w:val="1"/>
        </w:numPr>
        <w:spacing w:before="120" w:after="120" w:line="276" w:lineRule="auto"/>
        <w:ind w:left="284" w:hanging="284"/>
        <w:jc w:val="both"/>
        <w:rPr>
          <w:rFonts w:ascii="Arial" w:hAnsi="Arial" w:cs="Arial"/>
          <w:sz w:val="18"/>
          <w:szCs w:val="18"/>
        </w:rPr>
      </w:pPr>
      <w:r>
        <w:rPr>
          <w:rFonts w:ascii="Arial" w:hAnsi="Arial" w:cs="Arial"/>
          <w:sz w:val="18"/>
          <w:szCs w:val="18"/>
        </w:rPr>
        <w:t>a</w:t>
      </w:r>
      <w:r w:rsidR="004400BA" w:rsidRPr="004400BA">
        <w:rPr>
          <w:rFonts w:ascii="Arial" w:hAnsi="Arial" w:cs="Arial"/>
          <w:sz w:val="18"/>
          <w:szCs w:val="18"/>
        </w:rPr>
        <w:t>ccepte les inconvénients et dommages normaux découlant de l’épandage des sols contaminés déposés</w:t>
      </w:r>
      <w:r w:rsidR="004400BA">
        <w:rPr>
          <w:rFonts w:ascii="Arial" w:hAnsi="Arial" w:cs="Arial"/>
          <w:sz w:val="18"/>
          <w:szCs w:val="18"/>
        </w:rPr>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910"/>
        <w:gridCol w:w="9912"/>
      </w:tblGrid>
      <w:tr w:rsidR="00BB2528" w:rsidRPr="00BB2528" w14:paraId="33CDB5BD" w14:textId="77777777" w:rsidTr="00E57EFF">
        <w:tc>
          <w:tcPr>
            <w:tcW w:w="910" w:type="dxa"/>
          </w:tcPr>
          <w:p w14:paraId="0C380178" w14:textId="35BCEB05" w:rsidR="00BB2528" w:rsidRPr="00BB2528" w:rsidRDefault="00BB2528" w:rsidP="00BB2528">
            <w:pPr>
              <w:jc w:val="both"/>
              <w:rPr>
                <w:rFonts w:ascii="Arial" w:hAnsi="Arial" w:cs="Arial"/>
                <w:sz w:val="16"/>
                <w:szCs w:val="16"/>
              </w:rPr>
            </w:pPr>
            <w:r>
              <w:rPr>
                <w:rFonts w:ascii="Arial" w:hAnsi="Arial" w:cs="Arial"/>
                <w:sz w:val="16"/>
                <w:szCs w:val="16"/>
              </w:rPr>
              <w:t>LQE :</w:t>
            </w:r>
          </w:p>
        </w:tc>
        <w:tc>
          <w:tcPr>
            <w:tcW w:w="9912" w:type="dxa"/>
          </w:tcPr>
          <w:p w14:paraId="5B9D1223" w14:textId="02992B8A" w:rsidR="00BB2528" w:rsidRPr="00BB2528" w:rsidRDefault="00BB2528" w:rsidP="00BB2528">
            <w:pPr>
              <w:jc w:val="both"/>
              <w:rPr>
                <w:rFonts w:ascii="Arial" w:hAnsi="Arial" w:cs="Arial"/>
                <w:sz w:val="16"/>
                <w:szCs w:val="16"/>
              </w:rPr>
            </w:pPr>
            <w:r w:rsidRPr="00BB2528">
              <w:rPr>
                <w:rFonts w:ascii="Arial" w:hAnsi="Arial" w:cs="Arial"/>
                <w:sz w:val="16"/>
                <w:szCs w:val="16"/>
              </w:rPr>
              <w:t>Loi sur la qualité de l’environnement</w:t>
            </w:r>
            <w:r w:rsidR="00A22D4A">
              <w:rPr>
                <w:rFonts w:ascii="Arial" w:hAnsi="Arial" w:cs="Arial"/>
                <w:sz w:val="16"/>
                <w:szCs w:val="16"/>
              </w:rPr>
              <w:t xml:space="preserve"> (RLRQ, chapitre Q-2)</w:t>
            </w:r>
          </w:p>
        </w:tc>
      </w:tr>
      <w:tr w:rsidR="00BB2528" w:rsidRPr="00BB2528" w14:paraId="6F8A8C5B" w14:textId="77777777" w:rsidTr="00E57EFF">
        <w:tc>
          <w:tcPr>
            <w:tcW w:w="910" w:type="dxa"/>
          </w:tcPr>
          <w:p w14:paraId="75C1D226" w14:textId="46B2CCE5" w:rsidR="00BB2528" w:rsidRPr="00BB2528" w:rsidRDefault="00BB2528" w:rsidP="00BB2528">
            <w:pPr>
              <w:jc w:val="both"/>
              <w:rPr>
                <w:rFonts w:ascii="Arial" w:hAnsi="Arial" w:cs="Arial"/>
                <w:sz w:val="16"/>
                <w:szCs w:val="16"/>
              </w:rPr>
            </w:pPr>
            <w:r>
              <w:rPr>
                <w:rFonts w:ascii="Arial" w:hAnsi="Arial" w:cs="Arial"/>
                <w:sz w:val="16"/>
                <w:szCs w:val="16"/>
              </w:rPr>
              <w:t>MELCCFP :</w:t>
            </w:r>
          </w:p>
        </w:tc>
        <w:tc>
          <w:tcPr>
            <w:tcW w:w="9912" w:type="dxa"/>
          </w:tcPr>
          <w:p w14:paraId="27A7E861" w14:textId="151C2162" w:rsidR="00BB2528" w:rsidRPr="00BB2528" w:rsidRDefault="00BB2528" w:rsidP="00BB2528">
            <w:pPr>
              <w:jc w:val="both"/>
              <w:rPr>
                <w:rFonts w:ascii="Arial" w:hAnsi="Arial" w:cs="Arial"/>
                <w:sz w:val="16"/>
                <w:szCs w:val="16"/>
              </w:rPr>
            </w:pPr>
            <w:r w:rsidRPr="00BB2528">
              <w:rPr>
                <w:rFonts w:ascii="Arial" w:hAnsi="Arial" w:cs="Arial"/>
                <w:sz w:val="16"/>
                <w:szCs w:val="16"/>
              </w:rPr>
              <w:t>Ministère de l’Environnement, de la Lutte contre les changements climatiques, de la Faune et des Parcs</w:t>
            </w:r>
          </w:p>
        </w:tc>
      </w:tr>
      <w:tr w:rsidR="00770C2B" w:rsidRPr="00BB2528" w14:paraId="003D6748" w14:textId="77777777" w:rsidTr="00E57EFF">
        <w:tc>
          <w:tcPr>
            <w:tcW w:w="910" w:type="dxa"/>
          </w:tcPr>
          <w:p w14:paraId="5130FD6E" w14:textId="65F4801C" w:rsidR="00770C2B" w:rsidRDefault="00770C2B" w:rsidP="00BB2528">
            <w:pPr>
              <w:jc w:val="both"/>
              <w:rPr>
                <w:rFonts w:ascii="Arial" w:hAnsi="Arial" w:cs="Arial"/>
                <w:sz w:val="16"/>
                <w:szCs w:val="16"/>
              </w:rPr>
            </w:pPr>
            <w:r>
              <w:rPr>
                <w:rFonts w:ascii="Arial" w:hAnsi="Arial" w:cs="Arial"/>
                <w:sz w:val="16"/>
                <w:szCs w:val="16"/>
              </w:rPr>
              <w:t>RCTSCE :</w:t>
            </w:r>
          </w:p>
        </w:tc>
        <w:tc>
          <w:tcPr>
            <w:tcW w:w="9912" w:type="dxa"/>
          </w:tcPr>
          <w:p w14:paraId="5F77567A" w14:textId="47C56141" w:rsidR="00770C2B" w:rsidRPr="00BB2528" w:rsidRDefault="00770C2B" w:rsidP="00BB2528">
            <w:pPr>
              <w:jc w:val="both"/>
              <w:rPr>
                <w:rFonts w:ascii="Arial" w:hAnsi="Arial" w:cs="Arial"/>
                <w:sz w:val="16"/>
                <w:szCs w:val="16"/>
              </w:rPr>
            </w:pPr>
            <w:r>
              <w:rPr>
                <w:rFonts w:ascii="Arial" w:hAnsi="Arial" w:cs="Arial"/>
                <w:sz w:val="16"/>
                <w:szCs w:val="16"/>
              </w:rPr>
              <w:t>Règlement concernant la traçabilité des sols contaminés excavés</w:t>
            </w:r>
            <w:r w:rsidR="00A22D4A">
              <w:rPr>
                <w:rFonts w:ascii="Arial" w:hAnsi="Arial" w:cs="Arial"/>
                <w:sz w:val="16"/>
                <w:szCs w:val="16"/>
              </w:rPr>
              <w:t xml:space="preserve"> (RLRQ, chapitre Q-2, r. 47.01)</w:t>
            </w:r>
          </w:p>
        </w:tc>
      </w:tr>
      <w:tr w:rsidR="00BB2528" w:rsidRPr="00BB2528" w14:paraId="02CDBFDC" w14:textId="77777777" w:rsidTr="00E57EFF">
        <w:tc>
          <w:tcPr>
            <w:tcW w:w="910" w:type="dxa"/>
          </w:tcPr>
          <w:p w14:paraId="313764F6" w14:textId="526E50AC" w:rsidR="00BB2528" w:rsidRPr="00BB2528" w:rsidRDefault="00BB2528" w:rsidP="00BB2528">
            <w:pPr>
              <w:jc w:val="both"/>
              <w:rPr>
                <w:rFonts w:ascii="Arial" w:hAnsi="Arial" w:cs="Arial"/>
                <w:sz w:val="16"/>
                <w:szCs w:val="16"/>
              </w:rPr>
            </w:pPr>
            <w:r>
              <w:rPr>
                <w:rFonts w:ascii="Arial" w:hAnsi="Arial" w:cs="Arial"/>
                <w:sz w:val="16"/>
                <w:szCs w:val="16"/>
              </w:rPr>
              <w:t>REAFIE :</w:t>
            </w:r>
          </w:p>
        </w:tc>
        <w:tc>
          <w:tcPr>
            <w:tcW w:w="9912" w:type="dxa"/>
          </w:tcPr>
          <w:p w14:paraId="35290C68" w14:textId="19966E8E" w:rsidR="00BB2528" w:rsidRPr="00BB2528" w:rsidRDefault="00BB2528" w:rsidP="00BB2528">
            <w:pPr>
              <w:jc w:val="both"/>
              <w:rPr>
                <w:rFonts w:ascii="Arial" w:hAnsi="Arial" w:cs="Arial"/>
                <w:sz w:val="16"/>
                <w:szCs w:val="16"/>
              </w:rPr>
            </w:pPr>
            <w:r w:rsidRPr="00BB2528">
              <w:rPr>
                <w:rFonts w:ascii="Arial" w:hAnsi="Arial" w:cs="Arial"/>
                <w:sz w:val="16"/>
                <w:szCs w:val="16"/>
              </w:rPr>
              <w:t>Règlement sur l’encadrement d’activités en fonction de leur impact sur l’environnement</w:t>
            </w:r>
            <w:r w:rsidR="00A22D4A">
              <w:rPr>
                <w:rFonts w:ascii="Arial" w:hAnsi="Arial" w:cs="Arial"/>
                <w:sz w:val="16"/>
                <w:szCs w:val="16"/>
              </w:rPr>
              <w:t xml:space="preserve"> (RLRQ, chapitre Q-2, r. 17.1)</w:t>
            </w:r>
          </w:p>
        </w:tc>
      </w:tr>
      <w:tr w:rsidR="00BB2528" w:rsidRPr="00BB2528" w14:paraId="6D8654DF" w14:textId="77777777" w:rsidTr="00E57EFF">
        <w:tc>
          <w:tcPr>
            <w:tcW w:w="910" w:type="dxa"/>
          </w:tcPr>
          <w:p w14:paraId="2A4618BD" w14:textId="162C7D5B" w:rsidR="00BB2528" w:rsidRPr="00BB2528" w:rsidRDefault="00BB2528" w:rsidP="00BB2528">
            <w:pPr>
              <w:jc w:val="both"/>
              <w:rPr>
                <w:rFonts w:ascii="Arial" w:hAnsi="Arial" w:cs="Arial"/>
                <w:sz w:val="16"/>
                <w:szCs w:val="16"/>
              </w:rPr>
            </w:pPr>
            <w:r>
              <w:rPr>
                <w:rFonts w:ascii="Arial" w:hAnsi="Arial" w:cs="Arial"/>
                <w:sz w:val="16"/>
                <w:szCs w:val="16"/>
              </w:rPr>
              <w:t>RPRT :</w:t>
            </w:r>
          </w:p>
        </w:tc>
        <w:tc>
          <w:tcPr>
            <w:tcW w:w="9912" w:type="dxa"/>
          </w:tcPr>
          <w:p w14:paraId="5E2FDEE1" w14:textId="1B4ADDC7" w:rsidR="00BB2528" w:rsidRPr="00BB2528" w:rsidRDefault="00BB2528" w:rsidP="00BB2528">
            <w:pPr>
              <w:jc w:val="both"/>
              <w:rPr>
                <w:rFonts w:ascii="Arial" w:hAnsi="Arial" w:cs="Arial"/>
                <w:sz w:val="16"/>
                <w:szCs w:val="16"/>
              </w:rPr>
            </w:pPr>
            <w:r w:rsidRPr="00BB2528">
              <w:rPr>
                <w:rFonts w:ascii="Arial" w:hAnsi="Arial" w:cs="Arial"/>
                <w:sz w:val="16"/>
                <w:szCs w:val="16"/>
              </w:rPr>
              <w:t>Règlement sur la protection et la réhabilitation des terrains</w:t>
            </w:r>
            <w:r w:rsidR="00A22D4A">
              <w:rPr>
                <w:rFonts w:ascii="Arial" w:hAnsi="Arial" w:cs="Arial"/>
                <w:sz w:val="16"/>
                <w:szCs w:val="16"/>
              </w:rPr>
              <w:t xml:space="preserve"> (RLRQ, chapitre Q-2, r. 37)</w:t>
            </w:r>
          </w:p>
        </w:tc>
      </w:tr>
      <w:tr w:rsidR="00BB2528" w:rsidRPr="00BB2528" w14:paraId="1DC550A5" w14:textId="77777777" w:rsidTr="00E57EFF">
        <w:tc>
          <w:tcPr>
            <w:tcW w:w="910" w:type="dxa"/>
          </w:tcPr>
          <w:p w14:paraId="5572E7DF" w14:textId="7033595C" w:rsidR="00BB2528" w:rsidRPr="00BB2528" w:rsidRDefault="00BB2528" w:rsidP="00BB2528">
            <w:pPr>
              <w:jc w:val="both"/>
              <w:rPr>
                <w:rFonts w:ascii="Arial" w:hAnsi="Arial" w:cs="Arial"/>
                <w:sz w:val="16"/>
                <w:szCs w:val="16"/>
              </w:rPr>
            </w:pPr>
            <w:r>
              <w:rPr>
                <w:rFonts w:ascii="Arial" w:hAnsi="Arial" w:cs="Arial"/>
                <w:sz w:val="16"/>
                <w:szCs w:val="16"/>
              </w:rPr>
              <w:t>RSCTSC :</w:t>
            </w:r>
          </w:p>
        </w:tc>
        <w:tc>
          <w:tcPr>
            <w:tcW w:w="9912" w:type="dxa"/>
          </w:tcPr>
          <w:p w14:paraId="34362F67" w14:textId="4C074D53" w:rsidR="00BB2528" w:rsidRPr="00BB2528" w:rsidRDefault="00770C2B" w:rsidP="00BB2528">
            <w:pPr>
              <w:jc w:val="both"/>
              <w:rPr>
                <w:rFonts w:ascii="Arial" w:hAnsi="Arial" w:cs="Arial"/>
                <w:sz w:val="16"/>
                <w:szCs w:val="16"/>
              </w:rPr>
            </w:pPr>
            <w:r w:rsidRPr="00770C2B">
              <w:rPr>
                <w:rFonts w:ascii="Arial" w:hAnsi="Arial" w:cs="Arial"/>
                <w:sz w:val="16"/>
                <w:szCs w:val="16"/>
              </w:rPr>
              <w:t>Règlement sur le stockage et les centres de transfert de sols contaminés</w:t>
            </w:r>
            <w:r w:rsidR="00A22D4A">
              <w:rPr>
                <w:rFonts w:ascii="Arial" w:hAnsi="Arial" w:cs="Arial"/>
                <w:sz w:val="16"/>
                <w:szCs w:val="16"/>
              </w:rPr>
              <w:t xml:space="preserve"> (RLRQ, chapitre Q-2, r. 46)</w:t>
            </w:r>
          </w:p>
        </w:tc>
      </w:tr>
    </w:tbl>
    <w:p w14:paraId="3AECC027" w14:textId="77777777" w:rsidR="00F04B14" w:rsidRPr="00F04B14" w:rsidRDefault="00F04B14" w:rsidP="00F04B14">
      <w:pPr>
        <w:spacing w:before="120" w:after="120" w:line="276" w:lineRule="auto"/>
        <w:jc w:val="both"/>
        <w:rPr>
          <w:rFonts w:ascii="Arial" w:hAnsi="Arial" w:cs="Arial"/>
          <w:sz w:val="18"/>
          <w:szCs w:val="18"/>
        </w:rPr>
      </w:pPr>
    </w:p>
    <w:tbl>
      <w:tblPr>
        <w:tblStyle w:val="Grilledutableau"/>
        <w:tblW w:w="108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372"/>
        <w:gridCol w:w="372"/>
        <w:gridCol w:w="372"/>
        <w:gridCol w:w="373"/>
        <w:gridCol w:w="373"/>
        <w:gridCol w:w="373"/>
        <w:gridCol w:w="373"/>
        <w:gridCol w:w="373"/>
        <w:gridCol w:w="372"/>
        <w:gridCol w:w="373"/>
        <w:gridCol w:w="373"/>
        <w:gridCol w:w="373"/>
        <w:gridCol w:w="373"/>
        <w:gridCol w:w="373"/>
        <w:gridCol w:w="373"/>
        <w:gridCol w:w="373"/>
        <w:gridCol w:w="373"/>
        <w:gridCol w:w="1496"/>
        <w:gridCol w:w="2244"/>
        <w:gridCol w:w="374"/>
        <w:gridCol w:w="374"/>
      </w:tblGrid>
      <w:tr w:rsidR="00F737A1" w:rsidRPr="00A06216" w14:paraId="72FA23E6" w14:textId="77777777" w:rsidTr="00882C8F">
        <w:trPr>
          <w:trHeight w:val="340"/>
        </w:trPr>
        <w:tc>
          <w:tcPr>
            <w:tcW w:w="744" w:type="dxa"/>
            <w:gridSpan w:val="2"/>
            <w:vAlign w:val="bottom"/>
          </w:tcPr>
          <w:p w14:paraId="58729543" w14:textId="2FE03687" w:rsidR="00F737A1" w:rsidRPr="00A06216" w:rsidRDefault="00F737A1" w:rsidP="00883E22">
            <w:pPr>
              <w:rPr>
                <w:rFonts w:ascii="Arial" w:hAnsi="Arial" w:cs="Arial"/>
                <w:sz w:val="16"/>
                <w:szCs w:val="16"/>
              </w:rPr>
            </w:pPr>
            <w:r>
              <w:rPr>
                <w:rFonts w:ascii="Arial" w:hAnsi="Arial" w:cs="Arial"/>
                <w:sz w:val="16"/>
                <w:szCs w:val="16"/>
              </w:rPr>
              <w:t>Signé à</w:t>
            </w:r>
          </w:p>
        </w:tc>
        <w:tc>
          <w:tcPr>
            <w:tcW w:w="5593" w:type="dxa"/>
            <w:gridSpan w:val="15"/>
            <w:vAlign w:val="bottom"/>
          </w:tcPr>
          <w:p w14:paraId="20E4D40C" w14:textId="77777777" w:rsidR="00F737A1" w:rsidRPr="00A06216" w:rsidRDefault="00F737A1" w:rsidP="00B61BB7">
            <w:pPr>
              <w:rPr>
                <w:rFonts w:ascii="Arial" w:hAnsi="Arial" w:cs="Arial"/>
                <w:sz w:val="16"/>
                <w:szCs w:val="16"/>
              </w:rPr>
            </w:pPr>
          </w:p>
        </w:tc>
        <w:tc>
          <w:tcPr>
            <w:tcW w:w="1496" w:type="dxa"/>
            <w:vAlign w:val="bottom"/>
          </w:tcPr>
          <w:p w14:paraId="2FF69360" w14:textId="4ACD3185" w:rsidR="00F737A1" w:rsidRPr="00A06216" w:rsidRDefault="00F737A1" w:rsidP="00F737A1">
            <w:pPr>
              <w:jc w:val="center"/>
              <w:rPr>
                <w:rFonts w:ascii="Arial" w:hAnsi="Arial" w:cs="Arial"/>
                <w:sz w:val="16"/>
                <w:szCs w:val="16"/>
              </w:rPr>
            </w:pPr>
            <w:r>
              <w:rPr>
                <w:rFonts w:ascii="Arial" w:hAnsi="Arial" w:cs="Arial"/>
                <w:sz w:val="16"/>
                <w:szCs w:val="16"/>
              </w:rPr>
              <w:t xml:space="preserve">Date </w:t>
            </w:r>
            <w:r w:rsidRPr="00F737A1">
              <w:rPr>
                <w:rFonts w:ascii="Arial" w:hAnsi="Arial" w:cs="Arial"/>
                <w:sz w:val="14"/>
                <w:szCs w:val="14"/>
              </w:rPr>
              <w:t>(AAAA-MM-JJ)</w:t>
            </w:r>
          </w:p>
        </w:tc>
        <w:tc>
          <w:tcPr>
            <w:tcW w:w="2244" w:type="dxa"/>
            <w:tcBorders>
              <w:bottom w:val="single" w:sz="4" w:space="0" w:color="000000"/>
            </w:tcBorders>
            <w:vAlign w:val="bottom"/>
          </w:tcPr>
          <w:p w14:paraId="38DE1590" w14:textId="3919677E" w:rsidR="00F737A1" w:rsidRPr="00A06216" w:rsidRDefault="00F737A1" w:rsidP="00883E22">
            <w:pPr>
              <w:jc w:val="right"/>
              <w:rPr>
                <w:rFonts w:ascii="Arial" w:hAnsi="Arial" w:cs="Arial"/>
                <w:sz w:val="16"/>
                <w:szCs w:val="16"/>
              </w:rPr>
            </w:pPr>
          </w:p>
        </w:tc>
        <w:tc>
          <w:tcPr>
            <w:tcW w:w="374" w:type="dxa"/>
            <w:vAlign w:val="bottom"/>
          </w:tcPr>
          <w:p w14:paraId="6A52973F" w14:textId="77777777" w:rsidR="00F737A1" w:rsidRPr="00A06216" w:rsidRDefault="00F737A1" w:rsidP="00883E22">
            <w:pPr>
              <w:rPr>
                <w:rFonts w:ascii="Arial" w:hAnsi="Arial" w:cs="Arial"/>
                <w:sz w:val="16"/>
                <w:szCs w:val="16"/>
              </w:rPr>
            </w:pPr>
          </w:p>
        </w:tc>
        <w:tc>
          <w:tcPr>
            <w:tcW w:w="374" w:type="dxa"/>
            <w:vAlign w:val="bottom"/>
          </w:tcPr>
          <w:p w14:paraId="5988DFAF" w14:textId="248DADD5" w:rsidR="00F737A1" w:rsidRPr="00A06216" w:rsidRDefault="00F737A1" w:rsidP="00883E22">
            <w:pPr>
              <w:rPr>
                <w:rFonts w:ascii="Arial" w:hAnsi="Arial" w:cs="Arial"/>
                <w:sz w:val="16"/>
                <w:szCs w:val="16"/>
              </w:rPr>
            </w:pPr>
          </w:p>
        </w:tc>
      </w:tr>
      <w:tr w:rsidR="008655AA" w:rsidRPr="00A06216" w14:paraId="446B2580" w14:textId="77777777" w:rsidTr="00882C8F">
        <w:trPr>
          <w:trHeight w:val="397"/>
        </w:trPr>
        <w:tc>
          <w:tcPr>
            <w:tcW w:w="372" w:type="dxa"/>
            <w:vAlign w:val="bottom"/>
          </w:tcPr>
          <w:p w14:paraId="0FC190A6" w14:textId="77777777" w:rsidR="008655AA" w:rsidRPr="00A06216" w:rsidRDefault="008655AA" w:rsidP="00B61BB7">
            <w:pPr>
              <w:rPr>
                <w:rFonts w:ascii="Arial" w:hAnsi="Arial" w:cs="Arial"/>
                <w:sz w:val="16"/>
                <w:szCs w:val="16"/>
              </w:rPr>
            </w:pPr>
          </w:p>
        </w:tc>
        <w:tc>
          <w:tcPr>
            <w:tcW w:w="372" w:type="dxa"/>
            <w:vAlign w:val="bottom"/>
          </w:tcPr>
          <w:p w14:paraId="537683E5" w14:textId="77777777" w:rsidR="008655AA" w:rsidRPr="00A06216" w:rsidRDefault="008655AA" w:rsidP="00B61BB7">
            <w:pPr>
              <w:rPr>
                <w:rFonts w:ascii="Arial" w:hAnsi="Arial" w:cs="Arial"/>
                <w:sz w:val="16"/>
                <w:szCs w:val="16"/>
              </w:rPr>
            </w:pPr>
          </w:p>
        </w:tc>
        <w:tc>
          <w:tcPr>
            <w:tcW w:w="3355" w:type="dxa"/>
            <w:gridSpan w:val="9"/>
            <w:tcBorders>
              <w:top w:val="single" w:sz="4" w:space="0" w:color="000000"/>
              <w:bottom w:val="single" w:sz="4" w:space="0" w:color="auto"/>
            </w:tcBorders>
            <w:vAlign w:val="bottom"/>
          </w:tcPr>
          <w:p w14:paraId="0FD6FC0F" w14:textId="27281250" w:rsidR="008655AA" w:rsidRPr="00A06216" w:rsidRDefault="008655AA" w:rsidP="00B61BB7">
            <w:pPr>
              <w:rPr>
                <w:rFonts w:ascii="Arial" w:hAnsi="Arial" w:cs="Arial"/>
                <w:sz w:val="16"/>
                <w:szCs w:val="16"/>
              </w:rPr>
            </w:pPr>
          </w:p>
        </w:tc>
        <w:tc>
          <w:tcPr>
            <w:tcW w:w="373" w:type="dxa"/>
            <w:tcBorders>
              <w:top w:val="single" w:sz="4" w:space="0" w:color="000000"/>
            </w:tcBorders>
            <w:vAlign w:val="bottom"/>
          </w:tcPr>
          <w:p w14:paraId="4590976D" w14:textId="77777777" w:rsidR="008655AA" w:rsidRPr="00A06216" w:rsidRDefault="008655AA" w:rsidP="00B61BB7">
            <w:pPr>
              <w:rPr>
                <w:rFonts w:ascii="Arial" w:hAnsi="Arial" w:cs="Arial"/>
                <w:sz w:val="16"/>
                <w:szCs w:val="16"/>
              </w:rPr>
            </w:pPr>
          </w:p>
        </w:tc>
        <w:tc>
          <w:tcPr>
            <w:tcW w:w="373" w:type="dxa"/>
            <w:tcBorders>
              <w:top w:val="single" w:sz="4" w:space="0" w:color="000000"/>
            </w:tcBorders>
            <w:vAlign w:val="bottom"/>
          </w:tcPr>
          <w:p w14:paraId="570E117B" w14:textId="77777777" w:rsidR="008655AA" w:rsidRPr="00A06216" w:rsidRDefault="008655AA" w:rsidP="00B61BB7">
            <w:pPr>
              <w:rPr>
                <w:rFonts w:ascii="Arial" w:hAnsi="Arial" w:cs="Arial"/>
                <w:sz w:val="16"/>
                <w:szCs w:val="16"/>
              </w:rPr>
            </w:pPr>
          </w:p>
        </w:tc>
        <w:tc>
          <w:tcPr>
            <w:tcW w:w="373" w:type="dxa"/>
            <w:tcBorders>
              <w:top w:val="single" w:sz="4" w:space="0" w:color="000000"/>
            </w:tcBorders>
            <w:vAlign w:val="bottom"/>
          </w:tcPr>
          <w:p w14:paraId="51C17034" w14:textId="77777777" w:rsidR="008655AA" w:rsidRPr="00A06216" w:rsidRDefault="008655AA" w:rsidP="00B61BB7">
            <w:pPr>
              <w:rPr>
                <w:rFonts w:ascii="Arial" w:hAnsi="Arial" w:cs="Arial"/>
                <w:sz w:val="16"/>
                <w:szCs w:val="16"/>
              </w:rPr>
            </w:pPr>
          </w:p>
        </w:tc>
        <w:tc>
          <w:tcPr>
            <w:tcW w:w="373" w:type="dxa"/>
            <w:tcBorders>
              <w:top w:val="single" w:sz="4" w:space="0" w:color="000000"/>
            </w:tcBorders>
            <w:vAlign w:val="bottom"/>
          </w:tcPr>
          <w:p w14:paraId="04FA508A" w14:textId="77777777" w:rsidR="008655AA" w:rsidRPr="00A06216" w:rsidRDefault="008655AA" w:rsidP="00B61BB7">
            <w:pPr>
              <w:rPr>
                <w:rFonts w:ascii="Arial" w:hAnsi="Arial" w:cs="Arial"/>
                <w:sz w:val="16"/>
                <w:szCs w:val="16"/>
              </w:rPr>
            </w:pPr>
          </w:p>
        </w:tc>
        <w:tc>
          <w:tcPr>
            <w:tcW w:w="373" w:type="dxa"/>
            <w:tcBorders>
              <w:top w:val="single" w:sz="4" w:space="0" w:color="000000"/>
            </w:tcBorders>
            <w:vAlign w:val="bottom"/>
          </w:tcPr>
          <w:p w14:paraId="11F062DA" w14:textId="77777777" w:rsidR="008655AA" w:rsidRPr="00A06216" w:rsidRDefault="008655AA" w:rsidP="00B61BB7">
            <w:pPr>
              <w:rPr>
                <w:rFonts w:ascii="Arial" w:hAnsi="Arial" w:cs="Arial"/>
                <w:sz w:val="16"/>
                <w:szCs w:val="16"/>
              </w:rPr>
            </w:pPr>
          </w:p>
        </w:tc>
        <w:tc>
          <w:tcPr>
            <w:tcW w:w="373" w:type="dxa"/>
            <w:tcBorders>
              <w:top w:val="single" w:sz="4" w:space="0" w:color="000000"/>
            </w:tcBorders>
            <w:vAlign w:val="bottom"/>
          </w:tcPr>
          <w:p w14:paraId="4E0CF8D2" w14:textId="77777777" w:rsidR="008655AA" w:rsidRPr="00A06216" w:rsidRDefault="008655AA" w:rsidP="00B61BB7">
            <w:pPr>
              <w:rPr>
                <w:rFonts w:ascii="Arial" w:hAnsi="Arial" w:cs="Arial"/>
                <w:sz w:val="16"/>
                <w:szCs w:val="16"/>
              </w:rPr>
            </w:pPr>
          </w:p>
        </w:tc>
        <w:tc>
          <w:tcPr>
            <w:tcW w:w="3740" w:type="dxa"/>
            <w:gridSpan w:val="2"/>
            <w:tcBorders>
              <w:bottom w:val="single" w:sz="4" w:space="0" w:color="auto"/>
            </w:tcBorders>
            <w:vAlign w:val="bottom"/>
          </w:tcPr>
          <w:p w14:paraId="0EB0BFDC" w14:textId="77777777" w:rsidR="008655AA" w:rsidRPr="00A06216" w:rsidRDefault="008655AA" w:rsidP="00B61BB7">
            <w:pPr>
              <w:rPr>
                <w:rFonts w:ascii="Arial" w:hAnsi="Arial" w:cs="Arial"/>
                <w:sz w:val="16"/>
                <w:szCs w:val="16"/>
              </w:rPr>
            </w:pPr>
          </w:p>
        </w:tc>
        <w:tc>
          <w:tcPr>
            <w:tcW w:w="374" w:type="dxa"/>
            <w:vAlign w:val="bottom"/>
          </w:tcPr>
          <w:p w14:paraId="2DBD046F" w14:textId="77777777" w:rsidR="008655AA" w:rsidRPr="00A06216" w:rsidRDefault="008655AA" w:rsidP="00B61BB7">
            <w:pPr>
              <w:rPr>
                <w:rFonts w:ascii="Arial" w:hAnsi="Arial" w:cs="Arial"/>
                <w:sz w:val="16"/>
                <w:szCs w:val="16"/>
              </w:rPr>
            </w:pPr>
          </w:p>
        </w:tc>
        <w:tc>
          <w:tcPr>
            <w:tcW w:w="374" w:type="dxa"/>
            <w:vAlign w:val="bottom"/>
          </w:tcPr>
          <w:p w14:paraId="475FE1ED" w14:textId="77777777" w:rsidR="008655AA" w:rsidRPr="00A06216" w:rsidRDefault="008655AA" w:rsidP="00B61BB7">
            <w:pPr>
              <w:rPr>
                <w:rFonts w:ascii="Arial" w:hAnsi="Arial" w:cs="Arial"/>
                <w:sz w:val="16"/>
                <w:szCs w:val="16"/>
              </w:rPr>
            </w:pPr>
          </w:p>
        </w:tc>
      </w:tr>
      <w:tr w:rsidR="00316CF9" w:rsidRPr="00A06216" w14:paraId="78EF2C6A" w14:textId="77777777" w:rsidTr="00882C8F">
        <w:tc>
          <w:tcPr>
            <w:tcW w:w="372" w:type="dxa"/>
          </w:tcPr>
          <w:p w14:paraId="5D8A889F" w14:textId="77777777" w:rsidR="00316CF9" w:rsidRPr="00A06216" w:rsidRDefault="00316CF9" w:rsidP="00FB466B">
            <w:pPr>
              <w:jc w:val="center"/>
              <w:rPr>
                <w:rFonts w:ascii="Arial" w:hAnsi="Arial" w:cs="Arial"/>
                <w:sz w:val="16"/>
                <w:szCs w:val="16"/>
              </w:rPr>
            </w:pPr>
          </w:p>
        </w:tc>
        <w:tc>
          <w:tcPr>
            <w:tcW w:w="372" w:type="dxa"/>
          </w:tcPr>
          <w:p w14:paraId="400016F3" w14:textId="77777777" w:rsidR="00316CF9" w:rsidRPr="00A06216" w:rsidRDefault="00316CF9" w:rsidP="00FB466B">
            <w:pPr>
              <w:jc w:val="center"/>
              <w:rPr>
                <w:rFonts w:ascii="Arial" w:hAnsi="Arial" w:cs="Arial"/>
                <w:sz w:val="16"/>
                <w:szCs w:val="16"/>
              </w:rPr>
            </w:pPr>
          </w:p>
        </w:tc>
        <w:tc>
          <w:tcPr>
            <w:tcW w:w="3355" w:type="dxa"/>
            <w:gridSpan w:val="9"/>
            <w:tcBorders>
              <w:top w:val="single" w:sz="4" w:space="0" w:color="auto"/>
            </w:tcBorders>
          </w:tcPr>
          <w:p w14:paraId="26A835E6" w14:textId="3999BD90" w:rsidR="00316CF9" w:rsidRPr="00A06216" w:rsidRDefault="00316CF9" w:rsidP="00FB466B">
            <w:pPr>
              <w:jc w:val="center"/>
              <w:rPr>
                <w:rFonts w:ascii="Arial" w:hAnsi="Arial" w:cs="Arial"/>
                <w:sz w:val="16"/>
                <w:szCs w:val="16"/>
              </w:rPr>
            </w:pPr>
            <w:r>
              <w:rPr>
                <w:rFonts w:ascii="Arial" w:hAnsi="Arial" w:cs="Arial"/>
                <w:sz w:val="16"/>
                <w:szCs w:val="16"/>
              </w:rPr>
              <w:t>Propriétaire du terrain récepteur</w:t>
            </w:r>
          </w:p>
        </w:tc>
        <w:tc>
          <w:tcPr>
            <w:tcW w:w="373" w:type="dxa"/>
          </w:tcPr>
          <w:p w14:paraId="1E286EE1" w14:textId="77777777" w:rsidR="00316CF9" w:rsidRPr="00A06216" w:rsidRDefault="00316CF9" w:rsidP="00FB466B">
            <w:pPr>
              <w:jc w:val="center"/>
              <w:rPr>
                <w:rFonts w:ascii="Arial" w:hAnsi="Arial" w:cs="Arial"/>
                <w:sz w:val="16"/>
                <w:szCs w:val="16"/>
              </w:rPr>
            </w:pPr>
          </w:p>
        </w:tc>
        <w:tc>
          <w:tcPr>
            <w:tcW w:w="373" w:type="dxa"/>
          </w:tcPr>
          <w:p w14:paraId="10327BAB" w14:textId="77777777" w:rsidR="00316CF9" w:rsidRPr="00A06216" w:rsidRDefault="00316CF9" w:rsidP="00FB466B">
            <w:pPr>
              <w:jc w:val="center"/>
              <w:rPr>
                <w:rFonts w:ascii="Arial" w:hAnsi="Arial" w:cs="Arial"/>
                <w:sz w:val="16"/>
                <w:szCs w:val="16"/>
              </w:rPr>
            </w:pPr>
          </w:p>
        </w:tc>
        <w:tc>
          <w:tcPr>
            <w:tcW w:w="373" w:type="dxa"/>
          </w:tcPr>
          <w:p w14:paraId="7BBEFEFF" w14:textId="77777777" w:rsidR="00316CF9" w:rsidRPr="00A06216" w:rsidRDefault="00316CF9" w:rsidP="00FB466B">
            <w:pPr>
              <w:jc w:val="center"/>
              <w:rPr>
                <w:rFonts w:ascii="Arial" w:hAnsi="Arial" w:cs="Arial"/>
                <w:sz w:val="16"/>
                <w:szCs w:val="16"/>
              </w:rPr>
            </w:pPr>
          </w:p>
        </w:tc>
        <w:tc>
          <w:tcPr>
            <w:tcW w:w="373" w:type="dxa"/>
          </w:tcPr>
          <w:p w14:paraId="69497F76" w14:textId="77777777" w:rsidR="00316CF9" w:rsidRPr="00A06216" w:rsidRDefault="00316CF9" w:rsidP="00FB466B">
            <w:pPr>
              <w:jc w:val="center"/>
              <w:rPr>
                <w:rFonts w:ascii="Arial" w:hAnsi="Arial" w:cs="Arial"/>
                <w:sz w:val="16"/>
                <w:szCs w:val="16"/>
              </w:rPr>
            </w:pPr>
          </w:p>
        </w:tc>
        <w:tc>
          <w:tcPr>
            <w:tcW w:w="373" w:type="dxa"/>
          </w:tcPr>
          <w:p w14:paraId="43ABB167" w14:textId="77777777" w:rsidR="00316CF9" w:rsidRPr="00A06216" w:rsidRDefault="00316CF9" w:rsidP="00FB466B">
            <w:pPr>
              <w:jc w:val="center"/>
              <w:rPr>
                <w:rFonts w:ascii="Arial" w:hAnsi="Arial" w:cs="Arial"/>
                <w:sz w:val="16"/>
                <w:szCs w:val="16"/>
              </w:rPr>
            </w:pPr>
          </w:p>
        </w:tc>
        <w:tc>
          <w:tcPr>
            <w:tcW w:w="373" w:type="dxa"/>
          </w:tcPr>
          <w:p w14:paraId="2CC18699" w14:textId="77777777" w:rsidR="00316CF9" w:rsidRPr="00A06216" w:rsidRDefault="00316CF9" w:rsidP="00FB466B">
            <w:pPr>
              <w:jc w:val="center"/>
              <w:rPr>
                <w:rFonts w:ascii="Arial" w:hAnsi="Arial" w:cs="Arial"/>
                <w:sz w:val="16"/>
                <w:szCs w:val="16"/>
              </w:rPr>
            </w:pPr>
          </w:p>
        </w:tc>
        <w:tc>
          <w:tcPr>
            <w:tcW w:w="3740" w:type="dxa"/>
            <w:gridSpan w:val="2"/>
            <w:tcBorders>
              <w:top w:val="single" w:sz="4" w:space="0" w:color="auto"/>
            </w:tcBorders>
          </w:tcPr>
          <w:p w14:paraId="5FA823CF" w14:textId="4C9E9866" w:rsidR="00316CF9" w:rsidRPr="00A06216" w:rsidRDefault="00316CF9" w:rsidP="00FB466B">
            <w:pPr>
              <w:jc w:val="center"/>
              <w:rPr>
                <w:rFonts w:ascii="Arial" w:hAnsi="Arial" w:cs="Arial"/>
                <w:sz w:val="16"/>
                <w:szCs w:val="16"/>
              </w:rPr>
            </w:pPr>
            <w:r>
              <w:rPr>
                <w:rFonts w:ascii="Arial" w:hAnsi="Arial" w:cs="Arial"/>
                <w:sz w:val="16"/>
                <w:szCs w:val="16"/>
              </w:rPr>
              <w:t>Représentant de l’entreprise</w:t>
            </w:r>
          </w:p>
        </w:tc>
        <w:tc>
          <w:tcPr>
            <w:tcW w:w="374" w:type="dxa"/>
          </w:tcPr>
          <w:p w14:paraId="50729BBB" w14:textId="77777777" w:rsidR="00316CF9" w:rsidRPr="00A06216" w:rsidRDefault="00316CF9" w:rsidP="00FB466B">
            <w:pPr>
              <w:jc w:val="center"/>
              <w:rPr>
                <w:rFonts w:ascii="Arial" w:hAnsi="Arial" w:cs="Arial"/>
                <w:sz w:val="16"/>
                <w:szCs w:val="16"/>
              </w:rPr>
            </w:pPr>
          </w:p>
        </w:tc>
        <w:tc>
          <w:tcPr>
            <w:tcW w:w="374" w:type="dxa"/>
          </w:tcPr>
          <w:p w14:paraId="57CD457A" w14:textId="77777777" w:rsidR="00316CF9" w:rsidRPr="00A06216" w:rsidRDefault="00316CF9" w:rsidP="00FB466B">
            <w:pPr>
              <w:jc w:val="center"/>
              <w:rPr>
                <w:rFonts w:ascii="Arial" w:hAnsi="Arial" w:cs="Arial"/>
                <w:sz w:val="16"/>
                <w:szCs w:val="16"/>
              </w:rPr>
            </w:pPr>
          </w:p>
        </w:tc>
      </w:tr>
      <w:tr w:rsidR="00FB466B" w:rsidRPr="00A06216" w14:paraId="1C5EF02E" w14:textId="77777777" w:rsidTr="00882C8F">
        <w:trPr>
          <w:trHeight w:val="397"/>
        </w:trPr>
        <w:tc>
          <w:tcPr>
            <w:tcW w:w="3726" w:type="dxa"/>
            <w:gridSpan w:val="10"/>
            <w:vAlign w:val="bottom"/>
          </w:tcPr>
          <w:p w14:paraId="69817CBD" w14:textId="2AC826E7" w:rsidR="00FB466B" w:rsidRDefault="00FB466B" w:rsidP="00BE2AA3">
            <w:pPr>
              <w:rPr>
                <w:rFonts w:ascii="Arial" w:hAnsi="Arial" w:cs="Arial"/>
                <w:sz w:val="16"/>
                <w:szCs w:val="16"/>
              </w:rPr>
            </w:pPr>
            <w:r>
              <w:rPr>
                <w:rFonts w:ascii="Arial" w:hAnsi="Arial" w:cs="Arial"/>
                <w:sz w:val="16"/>
                <w:szCs w:val="16"/>
              </w:rPr>
              <w:t>Date de remise de l’exemplaire signé au surveillant</w:t>
            </w:r>
          </w:p>
        </w:tc>
        <w:tc>
          <w:tcPr>
            <w:tcW w:w="2238" w:type="dxa"/>
            <w:gridSpan w:val="6"/>
            <w:tcBorders>
              <w:bottom w:val="single" w:sz="4" w:space="0" w:color="auto"/>
            </w:tcBorders>
            <w:vAlign w:val="bottom"/>
          </w:tcPr>
          <w:p w14:paraId="7B9CE305" w14:textId="77777777" w:rsidR="00FB466B" w:rsidRPr="00A06216" w:rsidRDefault="00FB466B" w:rsidP="00BE2AA3">
            <w:pPr>
              <w:rPr>
                <w:rFonts w:ascii="Arial" w:hAnsi="Arial" w:cs="Arial"/>
                <w:sz w:val="16"/>
                <w:szCs w:val="16"/>
              </w:rPr>
            </w:pPr>
          </w:p>
        </w:tc>
        <w:tc>
          <w:tcPr>
            <w:tcW w:w="373" w:type="dxa"/>
            <w:vAlign w:val="bottom"/>
          </w:tcPr>
          <w:p w14:paraId="70C159AA" w14:textId="4F4FEAC2" w:rsidR="00FB466B" w:rsidRPr="00A06216" w:rsidRDefault="00FB466B" w:rsidP="00BE2AA3">
            <w:pPr>
              <w:rPr>
                <w:rFonts w:ascii="Arial" w:hAnsi="Arial" w:cs="Arial"/>
                <w:sz w:val="16"/>
                <w:szCs w:val="16"/>
              </w:rPr>
            </w:pPr>
          </w:p>
        </w:tc>
        <w:tc>
          <w:tcPr>
            <w:tcW w:w="3740" w:type="dxa"/>
            <w:gridSpan w:val="2"/>
            <w:vAlign w:val="bottom"/>
          </w:tcPr>
          <w:p w14:paraId="4499B39D" w14:textId="77777777" w:rsidR="00FB466B" w:rsidRDefault="00FB466B" w:rsidP="00BE2AA3">
            <w:pPr>
              <w:rPr>
                <w:rFonts w:ascii="Arial" w:hAnsi="Arial" w:cs="Arial"/>
                <w:sz w:val="16"/>
                <w:szCs w:val="16"/>
              </w:rPr>
            </w:pPr>
          </w:p>
        </w:tc>
        <w:tc>
          <w:tcPr>
            <w:tcW w:w="374" w:type="dxa"/>
            <w:vAlign w:val="bottom"/>
          </w:tcPr>
          <w:p w14:paraId="578C5464" w14:textId="77777777" w:rsidR="00FB466B" w:rsidRPr="00A06216" w:rsidRDefault="00FB466B" w:rsidP="00BE2AA3">
            <w:pPr>
              <w:rPr>
                <w:rFonts w:ascii="Arial" w:hAnsi="Arial" w:cs="Arial"/>
                <w:sz w:val="16"/>
                <w:szCs w:val="16"/>
              </w:rPr>
            </w:pPr>
          </w:p>
        </w:tc>
        <w:tc>
          <w:tcPr>
            <w:tcW w:w="374" w:type="dxa"/>
            <w:vAlign w:val="bottom"/>
          </w:tcPr>
          <w:p w14:paraId="3D8E6FAC" w14:textId="77777777" w:rsidR="00FB466B" w:rsidRPr="00A06216" w:rsidRDefault="00FB466B" w:rsidP="00BE2AA3">
            <w:pPr>
              <w:rPr>
                <w:rFonts w:ascii="Arial" w:hAnsi="Arial" w:cs="Arial"/>
                <w:sz w:val="16"/>
                <w:szCs w:val="16"/>
              </w:rPr>
            </w:pPr>
          </w:p>
        </w:tc>
      </w:tr>
      <w:tr w:rsidR="00882C8F" w:rsidRPr="00A06216" w14:paraId="5AAB678E" w14:textId="77777777" w:rsidTr="00882C8F">
        <w:tc>
          <w:tcPr>
            <w:tcW w:w="372" w:type="dxa"/>
            <w:vAlign w:val="bottom"/>
          </w:tcPr>
          <w:p w14:paraId="7479D3F2" w14:textId="77777777" w:rsidR="00882C8F" w:rsidRDefault="00882C8F" w:rsidP="00316CF9">
            <w:pPr>
              <w:jc w:val="center"/>
              <w:rPr>
                <w:rFonts w:ascii="Arial" w:hAnsi="Arial" w:cs="Arial"/>
                <w:sz w:val="16"/>
                <w:szCs w:val="16"/>
              </w:rPr>
            </w:pPr>
          </w:p>
        </w:tc>
        <w:tc>
          <w:tcPr>
            <w:tcW w:w="372" w:type="dxa"/>
            <w:vAlign w:val="bottom"/>
          </w:tcPr>
          <w:p w14:paraId="00C4CF52" w14:textId="77777777" w:rsidR="00882C8F" w:rsidRDefault="00882C8F" w:rsidP="00316CF9">
            <w:pPr>
              <w:jc w:val="center"/>
              <w:rPr>
                <w:rFonts w:ascii="Arial" w:hAnsi="Arial" w:cs="Arial"/>
                <w:sz w:val="16"/>
                <w:szCs w:val="16"/>
              </w:rPr>
            </w:pPr>
          </w:p>
        </w:tc>
        <w:tc>
          <w:tcPr>
            <w:tcW w:w="372" w:type="dxa"/>
            <w:vAlign w:val="bottom"/>
          </w:tcPr>
          <w:p w14:paraId="19523F8E" w14:textId="77777777" w:rsidR="00882C8F" w:rsidRDefault="00882C8F" w:rsidP="00316CF9">
            <w:pPr>
              <w:jc w:val="center"/>
              <w:rPr>
                <w:rFonts w:ascii="Arial" w:hAnsi="Arial" w:cs="Arial"/>
                <w:sz w:val="16"/>
                <w:szCs w:val="16"/>
              </w:rPr>
            </w:pPr>
          </w:p>
        </w:tc>
        <w:tc>
          <w:tcPr>
            <w:tcW w:w="373" w:type="dxa"/>
            <w:vAlign w:val="bottom"/>
          </w:tcPr>
          <w:p w14:paraId="035CD7FF" w14:textId="77777777" w:rsidR="00882C8F" w:rsidRDefault="00882C8F" w:rsidP="00316CF9">
            <w:pPr>
              <w:jc w:val="center"/>
              <w:rPr>
                <w:rFonts w:ascii="Arial" w:hAnsi="Arial" w:cs="Arial"/>
                <w:sz w:val="16"/>
                <w:szCs w:val="16"/>
              </w:rPr>
            </w:pPr>
          </w:p>
        </w:tc>
        <w:tc>
          <w:tcPr>
            <w:tcW w:w="373" w:type="dxa"/>
            <w:vAlign w:val="bottom"/>
          </w:tcPr>
          <w:p w14:paraId="1BD71377" w14:textId="77777777" w:rsidR="00882C8F" w:rsidRDefault="00882C8F" w:rsidP="00316CF9">
            <w:pPr>
              <w:jc w:val="center"/>
              <w:rPr>
                <w:rFonts w:ascii="Arial" w:hAnsi="Arial" w:cs="Arial"/>
                <w:sz w:val="16"/>
                <w:szCs w:val="16"/>
              </w:rPr>
            </w:pPr>
          </w:p>
        </w:tc>
        <w:tc>
          <w:tcPr>
            <w:tcW w:w="373" w:type="dxa"/>
            <w:vAlign w:val="bottom"/>
          </w:tcPr>
          <w:p w14:paraId="25127271" w14:textId="77777777" w:rsidR="00882C8F" w:rsidRDefault="00882C8F" w:rsidP="00316CF9">
            <w:pPr>
              <w:jc w:val="center"/>
              <w:rPr>
                <w:rFonts w:ascii="Arial" w:hAnsi="Arial" w:cs="Arial"/>
                <w:sz w:val="16"/>
                <w:szCs w:val="16"/>
              </w:rPr>
            </w:pPr>
          </w:p>
        </w:tc>
        <w:tc>
          <w:tcPr>
            <w:tcW w:w="373" w:type="dxa"/>
            <w:vAlign w:val="bottom"/>
          </w:tcPr>
          <w:p w14:paraId="4FBD2FB4" w14:textId="77777777" w:rsidR="00882C8F" w:rsidRDefault="00882C8F" w:rsidP="00316CF9">
            <w:pPr>
              <w:jc w:val="center"/>
              <w:rPr>
                <w:rFonts w:ascii="Arial" w:hAnsi="Arial" w:cs="Arial"/>
                <w:sz w:val="16"/>
                <w:szCs w:val="16"/>
              </w:rPr>
            </w:pPr>
          </w:p>
        </w:tc>
        <w:tc>
          <w:tcPr>
            <w:tcW w:w="373" w:type="dxa"/>
            <w:vAlign w:val="bottom"/>
          </w:tcPr>
          <w:p w14:paraId="27DBFC00" w14:textId="77777777" w:rsidR="00882C8F" w:rsidRDefault="00882C8F" w:rsidP="00316CF9">
            <w:pPr>
              <w:jc w:val="center"/>
              <w:rPr>
                <w:rFonts w:ascii="Arial" w:hAnsi="Arial" w:cs="Arial"/>
                <w:sz w:val="16"/>
                <w:szCs w:val="16"/>
              </w:rPr>
            </w:pPr>
          </w:p>
        </w:tc>
        <w:tc>
          <w:tcPr>
            <w:tcW w:w="372" w:type="dxa"/>
            <w:vAlign w:val="bottom"/>
          </w:tcPr>
          <w:p w14:paraId="3D5F4180" w14:textId="77777777" w:rsidR="00882C8F" w:rsidRDefault="00882C8F" w:rsidP="00316CF9">
            <w:pPr>
              <w:jc w:val="center"/>
              <w:rPr>
                <w:rFonts w:ascii="Arial" w:hAnsi="Arial" w:cs="Arial"/>
                <w:sz w:val="16"/>
                <w:szCs w:val="16"/>
              </w:rPr>
            </w:pPr>
          </w:p>
        </w:tc>
        <w:tc>
          <w:tcPr>
            <w:tcW w:w="373" w:type="dxa"/>
            <w:vAlign w:val="bottom"/>
          </w:tcPr>
          <w:p w14:paraId="6AA9F0DF" w14:textId="12E4F438" w:rsidR="00882C8F" w:rsidRDefault="00882C8F" w:rsidP="00316CF9">
            <w:pPr>
              <w:jc w:val="center"/>
              <w:rPr>
                <w:rFonts w:ascii="Arial" w:hAnsi="Arial" w:cs="Arial"/>
                <w:sz w:val="16"/>
                <w:szCs w:val="16"/>
              </w:rPr>
            </w:pPr>
          </w:p>
        </w:tc>
        <w:tc>
          <w:tcPr>
            <w:tcW w:w="2238" w:type="dxa"/>
            <w:gridSpan w:val="6"/>
            <w:tcBorders>
              <w:top w:val="single" w:sz="4" w:space="0" w:color="auto"/>
            </w:tcBorders>
          </w:tcPr>
          <w:p w14:paraId="4E21B17A" w14:textId="2EAE450E" w:rsidR="00882C8F" w:rsidRPr="00882C8F" w:rsidRDefault="00882C8F" w:rsidP="00882C8F">
            <w:pPr>
              <w:jc w:val="center"/>
              <w:rPr>
                <w:rFonts w:ascii="Arial" w:hAnsi="Arial" w:cs="Arial"/>
                <w:sz w:val="14"/>
                <w:szCs w:val="14"/>
              </w:rPr>
            </w:pPr>
            <w:r w:rsidRPr="00882C8F">
              <w:rPr>
                <w:rFonts w:ascii="Arial" w:hAnsi="Arial" w:cs="Arial"/>
                <w:sz w:val="14"/>
                <w:szCs w:val="14"/>
              </w:rPr>
              <w:t>(AAAA-MM-JJ)</w:t>
            </w:r>
          </w:p>
        </w:tc>
        <w:tc>
          <w:tcPr>
            <w:tcW w:w="373" w:type="dxa"/>
          </w:tcPr>
          <w:p w14:paraId="659C9F68" w14:textId="3EB58720" w:rsidR="00882C8F" w:rsidRPr="00A06216" w:rsidRDefault="00882C8F" w:rsidP="00883E22">
            <w:pPr>
              <w:rPr>
                <w:rFonts w:ascii="Arial" w:hAnsi="Arial" w:cs="Arial"/>
                <w:sz w:val="16"/>
                <w:szCs w:val="16"/>
              </w:rPr>
            </w:pPr>
          </w:p>
        </w:tc>
        <w:tc>
          <w:tcPr>
            <w:tcW w:w="3740" w:type="dxa"/>
            <w:gridSpan w:val="2"/>
            <w:tcBorders>
              <w:top w:val="single" w:sz="4" w:space="0" w:color="auto"/>
            </w:tcBorders>
            <w:vAlign w:val="bottom"/>
          </w:tcPr>
          <w:p w14:paraId="449C4E1F" w14:textId="53A94C5A" w:rsidR="00882C8F" w:rsidRDefault="00882C8F" w:rsidP="00316CF9">
            <w:pPr>
              <w:jc w:val="center"/>
              <w:rPr>
                <w:rFonts w:ascii="Arial" w:hAnsi="Arial" w:cs="Arial"/>
                <w:sz w:val="16"/>
                <w:szCs w:val="16"/>
              </w:rPr>
            </w:pPr>
            <w:r>
              <w:rPr>
                <w:rFonts w:ascii="Arial" w:hAnsi="Arial" w:cs="Arial"/>
                <w:sz w:val="16"/>
                <w:szCs w:val="16"/>
              </w:rPr>
              <w:t>Signature du surveillant</w:t>
            </w:r>
          </w:p>
        </w:tc>
        <w:tc>
          <w:tcPr>
            <w:tcW w:w="374" w:type="dxa"/>
            <w:vAlign w:val="bottom"/>
          </w:tcPr>
          <w:p w14:paraId="3B6DD6F9" w14:textId="77777777" w:rsidR="00882C8F" w:rsidRPr="00A06216" w:rsidRDefault="00882C8F" w:rsidP="00883E22">
            <w:pPr>
              <w:rPr>
                <w:rFonts w:ascii="Arial" w:hAnsi="Arial" w:cs="Arial"/>
                <w:sz w:val="16"/>
                <w:szCs w:val="16"/>
              </w:rPr>
            </w:pPr>
          </w:p>
        </w:tc>
        <w:tc>
          <w:tcPr>
            <w:tcW w:w="374" w:type="dxa"/>
            <w:vAlign w:val="bottom"/>
          </w:tcPr>
          <w:p w14:paraId="7FDCF4E1" w14:textId="77777777" w:rsidR="00882C8F" w:rsidRPr="00A06216" w:rsidRDefault="00882C8F" w:rsidP="00883E22">
            <w:pPr>
              <w:rPr>
                <w:rFonts w:ascii="Arial" w:hAnsi="Arial" w:cs="Arial"/>
                <w:sz w:val="16"/>
                <w:szCs w:val="16"/>
              </w:rPr>
            </w:pPr>
          </w:p>
        </w:tc>
      </w:tr>
    </w:tbl>
    <w:p w14:paraId="30585080" w14:textId="77777777" w:rsidR="00316CF9" w:rsidRPr="0001220D" w:rsidRDefault="00316CF9" w:rsidP="0001220D">
      <w:pPr>
        <w:spacing w:after="0" w:line="240" w:lineRule="auto"/>
        <w:rPr>
          <w:sz w:val="8"/>
          <w:szCs w:val="8"/>
        </w:rPr>
      </w:pPr>
    </w:p>
    <w:tbl>
      <w:tblPr>
        <w:tblStyle w:val="Grilledutableau"/>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none" w:sz="0" w:space="0" w:color="auto"/>
        </w:tblBorders>
        <w:shd w:val="clear" w:color="auto" w:fill="D9D9D9" w:themeFill="background1" w:themeFillShade="D9"/>
        <w:tblLayout w:type="fixed"/>
        <w:tblCellMar>
          <w:top w:w="57" w:type="dxa"/>
          <w:left w:w="28" w:type="dxa"/>
          <w:right w:w="28" w:type="dxa"/>
        </w:tblCellMar>
        <w:tblLook w:val="04A0" w:firstRow="1" w:lastRow="0" w:firstColumn="1" w:lastColumn="0" w:noHBand="0" w:noVBand="1"/>
      </w:tblPr>
      <w:tblGrid>
        <w:gridCol w:w="10812"/>
      </w:tblGrid>
      <w:tr w:rsidR="00403A11" w:rsidRPr="00403A11" w14:paraId="15531BA5" w14:textId="77777777" w:rsidTr="00DE2A62">
        <w:tc>
          <w:tcPr>
            <w:tcW w:w="10812" w:type="dxa"/>
            <w:shd w:val="clear" w:color="auto" w:fill="D9D9D9" w:themeFill="background1" w:themeFillShade="D9"/>
          </w:tcPr>
          <w:p w14:paraId="40FBC220" w14:textId="2A92553A" w:rsidR="0001220D" w:rsidRPr="00403A11" w:rsidRDefault="00403A11" w:rsidP="00B54B74">
            <w:pPr>
              <w:spacing w:after="40"/>
              <w:rPr>
                <w:rFonts w:ascii="Arial" w:hAnsi="Arial" w:cs="Arial"/>
                <w:b/>
                <w:bCs/>
                <w:sz w:val="16"/>
                <w:szCs w:val="16"/>
              </w:rPr>
            </w:pPr>
            <w:r w:rsidRPr="00403A11">
              <w:rPr>
                <w:rFonts w:ascii="Arial" w:hAnsi="Arial" w:cs="Arial"/>
                <w:b/>
                <w:bCs/>
                <w:sz w:val="16"/>
                <w:szCs w:val="16"/>
              </w:rPr>
              <w:t>Commentaires</w:t>
            </w:r>
          </w:p>
        </w:tc>
      </w:tr>
    </w:tbl>
    <w:p w14:paraId="4B0330DF" w14:textId="77777777" w:rsidR="002F64BF" w:rsidRDefault="002F64BF" w:rsidP="00E56615">
      <w:pPr>
        <w:tabs>
          <w:tab w:val="left" w:pos="1488"/>
          <w:tab w:val="left" w:pos="4452"/>
        </w:tabs>
        <w:rPr>
          <w:rFonts w:ascii="Arial" w:hAnsi="Arial" w:cs="Arial"/>
          <w:sz w:val="18"/>
          <w:szCs w:val="18"/>
        </w:rPr>
      </w:pPr>
    </w:p>
    <w:p w14:paraId="338F1D6F" w14:textId="77777777" w:rsidR="00F04B14" w:rsidRDefault="00F04B14" w:rsidP="00E56615">
      <w:pPr>
        <w:tabs>
          <w:tab w:val="left" w:pos="1488"/>
          <w:tab w:val="left" w:pos="4452"/>
        </w:tabs>
        <w:rPr>
          <w:rFonts w:ascii="Arial" w:hAnsi="Arial" w:cs="Arial"/>
          <w:sz w:val="18"/>
          <w:szCs w:val="18"/>
        </w:rPr>
      </w:pPr>
    </w:p>
    <w:p w14:paraId="3FAD358F" w14:textId="5476B573" w:rsidR="00403A11" w:rsidRDefault="00403A11" w:rsidP="00E56615">
      <w:pPr>
        <w:tabs>
          <w:tab w:val="left" w:pos="1488"/>
          <w:tab w:val="left" w:pos="4452"/>
        </w:tabs>
        <w:rPr>
          <w:rFonts w:ascii="Arial" w:hAnsi="Arial" w:cs="Arial"/>
          <w:sz w:val="18"/>
          <w:szCs w:val="18"/>
        </w:rPr>
      </w:pPr>
      <w:r w:rsidRPr="00E56615">
        <w:rPr>
          <w:rFonts w:ascii="Arial" w:hAnsi="Arial" w:cs="Arial"/>
          <w:sz w:val="18"/>
          <w:szCs w:val="18"/>
        </w:rPr>
        <w:br w:type="page"/>
      </w:r>
    </w:p>
    <w:tbl>
      <w:tblPr>
        <w:tblStyle w:val="Grilledutableau"/>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none" w:sz="0" w:space="0" w:color="auto"/>
        </w:tblBorders>
        <w:shd w:val="clear" w:color="auto" w:fill="D9D9D9" w:themeFill="background1" w:themeFillShade="D9"/>
        <w:tblCellMar>
          <w:top w:w="57" w:type="dxa"/>
          <w:left w:w="28" w:type="dxa"/>
          <w:right w:w="28" w:type="dxa"/>
        </w:tblCellMar>
        <w:tblLook w:val="04A0" w:firstRow="1" w:lastRow="0" w:firstColumn="1" w:lastColumn="0" w:noHBand="0" w:noVBand="1"/>
      </w:tblPr>
      <w:tblGrid>
        <w:gridCol w:w="10812"/>
      </w:tblGrid>
      <w:tr w:rsidR="00403A11" w:rsidRPr="00584217" w14:paraId="0BEC7AAD" w14:textId="77777777" w:rsidTr="00DE2A62">
        <w:tc>
          <w:tcPr>
            <w:tcW w:w="10812" w:type="dxa"/>
            <w:shd w:val="clear" w:color="auto" w:fill="D9D9D9" w:themeFill="background1" w:themeFillShade="D9"/>
          </w:tcPr>
          <w:p w14:paraId="6E8553CB" w14:textId="65E239B4" w:rsidR="00403A11" w:rsidRPr="00584217" w:rsidRDefault="00403A11" w:rsidP="00B54B74">
            <w:pPr>
              <w:tabs>
                <w:tab w:val="left" w:pos="1488"/>
              </w:tabs>
              <w:spacing w:after="40"/>
              <w:rPr>
                <w:rFonts w:ascii="Arial" w:hAnsi="Arial" w:cs="Arial"/>
                <w:b/>
                <w:bCs/>
                <w:sz w:val="16"/>
                <w:szCs w:val="16"/>
              </w:rPr>
            </w:pPr>
            <w:r w:rsidRPr="00584217">
              <w:rPr>
                <w:rFonts w:ascii="Arial" w:hAnsi="Arial" w:cs="Arial"/>
                <w:b/>
                <w:bCs/>
                <w:sz w:val="16"/>
                <w:szCs w:val="16"/>
              </w:rPr>
              <w:lastRenderedPageBreak/>
              <w:t>Milieu hydrique</w:t>
            </w:r>
          </w:p>
        </w:tc>
      </w:tr>
    </w:tbl>
    <w:p w14:paraId="505B34D0" w14:textId="6F74459C" w:rsidR="00DA5EE0" w:rsidRDefault="00584217" w:rsidP="00584217">
      <w:pPr>
        <w:tabs>
          <w:tab w:val="left" w:pos="1488"/>
        </w:tabs>
        <w:spacing w:before="120" w:after="120" w:line="276" w:lineRule="auto"/>
        <w:jc w:val="both"/>
        <w:rPr>
          <w:rFonts w:ascii="Arial" w:hAnsi="Arial" w:cs="Arial"/>
          <w:sz w:val="18"/>
          <w:szCs w:val="18"/>
        </w:rPr>
      </w:pPr>
      <w:r w:rsidRPr="00584217">
        <w:rPr>
          <w:rFonts w:ascii="Arial" w:hAnsi="Arial" w:cs="Arial"/>
          <w:sz w:val="18"/>
          <w:szCs w:val="18"/>
        </w:rPr>
        <w:t>Un milieu hydrique est un milieu répondant aux critères prévus à l’article</w:t>
      </w:r>
      <w:r w:rsidR="00423F54">
        <w:rPr>
          <w:rFonts w:ascii="Arial" w:hAnsi="Arial" w:cs="Arial"/>
          <w:sz w:val="18"/>
          <w:szCs w:val="18"/>
        </w:rPr>
        <w:t> </w:t>
      </w:r>
      <w:r w:rsidRPr="00584217">
        <w:rPr>
          <w:rFonts w:ascii="Arial" w:hAnsi="Arial" w:cs="Arial"/>
          <w:sz w:val="18"/>
          <w:szCs w:val="18"/>
        </w:rPr>
        <w:t>46.0.2 de la Loi sur la qualité de l’environnement</w:t>
      </w:r>
      <w:r w:rsidR="00A22D4A">
        <w:rPr>
          <w:rFonts w:ascii="Arial" w:hAnsi="Arial" w:cs="Arial"/>
          <w:sz w:val="18"/>
          <w:szCs w:val="18"/>
        </w:rPr>
        <w:t xml:space="preserve"> (RLRQ, chapitre Q-2)</w:t>
      </w:r>
      <w:r w:rsidRPr="00584217">
        <w:rPr>
          <w:rFonts w:ascii="Arial" w:hAnsi="Arial" w:cs="Arial"/>
          <w:sz w:val="18"/>
          <w:szCs w:val="18"/>
        </w:rPr>
        <w:t>. Il est caractérisé notamment par la présence d’eau de façon permanente ou temporaire, laquelle peut occuper un lit et dont l’état peut être stagnant ou en mouvement, tel</w:t>
      </w:r>
      <w:r w:rsidR="001A1781">
        <w:rPr>
          <w:rFonts w:ascii="Arial" w:hAnsi="Arial" w:cs="Arial"/>
          <w:sz w:val="18"/>
          <w:szCs w:val="18"/>
        </w:rPr>
        <w:t>s</w:t>
      </w:r>
      <w:r w:rsidRPr="00584217">
        <w:rPr>
          <w:rFonts w:ascii="Arial" w:hAnsi="Arial" w:cs="Arial"/>
          <w:sz w:val="18"/>
          <w:szCs w:val="18"/>
        </w:rPr>
        <w:t xml:space="preserve"> un lac ou un cours d’eau et incluant leurs rives, leur littoral et leurs zones inondables.</w:t>
      </w:r>
    </w:p>
    <w:tbl>
      <w:tblPr>
        <w:tblStyle w:val="Grilledutableau"/>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none" w:sz="0" w:space="0" w:color="auto"/>
          <w:insideV w:val="none" w:sz="0" w:space="0" w:color="auto"/>
        </w:tblBorders>
        <w:shd w:val="clear" w:color="auto" w:fill="D9D9D9" w:themeFill="background1" w:themeFillShade="D9"/>
        <w:tblCellMar>
          <w:top w:w="57" w:type="dxa"/>
          <w:left w:w="28" w:type="dxa"/>
          <w:right w:w="28" w:type="dxa"/>
        </w:tblCellMar>
        <w:tblLook w:val="04A0" w:firstRow="1" w:lastRow="0" w:firstColumn="1" w:lastColumn="0" w:noHBand="0" w:noVBand="1"/>
      </w:tblPr>
      <w:tblGrid>
        <w:gridCol w:w="10812"/>
      </w:tblGrid>
      <w:tr w:rsidR="00423F54" w:rsidRPr="00584217" w14:paraId="6D2CEE48" w14:textId="77777777" w:rsidTr="00DE2A62">
        <w:tc>
          <w:tcPr>
            <w:tcW w:w="10812" w:type="dxa"/>
            <w:shd w:val="clear" w:color="auto" w:fill="D9D9D9" w:themeFill="background1" w:themeFillShade="D9"/>
          </w:tcPr>
          <w:p w14:paraId="009848C9" w14:textId="24FD3E48" w:rsidR="00423F54" w:rsidRPr="00584217" w:rsidRDefault="00423F54" w:rsidP="00B54B74">
            <w:pPr>
              <w:tabs>
                <w:tab w:val="left" w:pos="1488"/>
              </w:tabs>
              <w:spacing w:after="40"/>
              <w:rPr>
                <w:rFonts w:ascii="Arial" w:hAnsi="Arial" w:cs="Arial"/>
                <w:b/>
                <w:bCs/>
                <w:sz w:val="16"/>
                <w:szCs w:val="16"/>
              </w:rPr>
            </w:pPr>
            <w:r w:rsidRPr="00584217">
              <w:rPr>
                <w:rFonts w:ascii="Arial" w:hAnsi="Arial" w:cs="Arial"/>
                <w:b/>
                <w:bCs/>
                <w:sz w:val="16"/>
                <w:szCs w:val="16"/>
              </w:rPr>
              <w:t>Milieu h</w:t>
            </w:r>
            <w:r>
              <w:rPr>
                <w:rFonts w:ascii="Arial" w:hAnsi="Arial" w:cs="Arial"/>
                <w:b/>
                <w:bCs/>
                <w:sz w:val="16"/>
                <w:szCs w:val="16"/>
              </w:rPr>
              <w:t>umid</w:t>
            </w:r>
            <w:r w:rsidRPr="00584217">
              <w:rPr>
                <w:rFonts w:ascii="Arial" w:hAnsi="Arial" w:cs="Arial"/>
                <w:b/>
                <w:bCs/>
                <w:sz w:val="16"/>
                <w:szCs w:val="16"/>
              </w:rPr>
              <w:t>e</w:t>
            </w:r>
          </w:p>
        </w:tc>
      </w:tr>
    </w:tbl>
    <w:p w14:paraId="6FBE20E3" w14:textId="0467F2AB" w:rsidR="00423F54" w:rsidRDefault="00423F54" w:rsidP="00423F54">
      <w:pPr>
        <w:tabs>
          <w:tab w:val="left" w:pos="1488"/>
        </w:tabs>
        <w:spacing w:before="120" w:after="120" w:line="276" w:lineRule="auto"/>
        <w:jc w:val="both"/>
        <w:rPr>
          <w:rFonts w:ascii="Arial" w:hAnsi="Arial" w:cs="Arial"/>
          <w:sz w:val="18"/>
          <w:szCs w:val="18"/>
        </w:rPr>
      </w:pPr>
      <w:r w:rsidRPr="00423F54">
        <w:rPr>
          <w:rFonts w:ascii="Arial" w:hAnsi="Arial" w:cs="Arial"/>
          <w:sz w:val="18"/>
          <w:szCs w:val="18"/>
        </w:rPr>
        <w:t>Un milieu humide est un milieu répondant aux critères prévus à l’article</w:t>
      </w:r>
      <w:r>
        <w:rPr>
          <w:rFonts w:ascii="Arial" w:hAnsi="Arial" w:cs="Arial"/>
          <w:sz w:val="18"/>
          <w:szCs w:val="18"/>
        </w:rPr>
        <w:t> </w:t>
      </w:r>
      <w:r w:rsidRPr="00423F54">
        <w:rPr>
          <w:rFonts w:ascii="Arial" w:hAnsi="Arial" w:cs="Arial"/>
          <w:sz w:val="18"/>
          <w:szCs w:val="18"/>
        </w:rPr>
        <w:t>46.0.2 de la Loi sur la qualité de l’environnement</w:t>
      </w:r>
      <w:r w:rsidR="00A22D4A">
        <w:rPr>
          <w:rFonts w:ascii="Arial" w:hAnsi="Arial" w:cs="Arial"/>
          <w:sz w:val="18"/>
          <w:szCs w:val="18"/>
        </w:rPr>
        <w:t xml:space="preserve"> (RLRQ, chapitre Q-2)</w:t>
      </w:r>
      <w:r w:rsidRPr="00423F54">
        <w:rPr>
          <w:rFonts w:ascii="Arial" w:hAnsi="Arial" w:cs="Arial"/>
          <w:sz w:val="18"/>
          <w:szCs w:val="18"/>
        </w:rPr>
        <w:t>. Il est caractérisé notamment par des sols hydromorphes ou une végétation dominée par des espèces hygrophiles, tel</w:t>
      </w:r>
      <w:r w:rsidR="001A1781">
        <w:rPr>
          <w:rFonts w:ascii="Arial" w:hAnsi="Arial" w:cs="Arial"/>
          <w:sz w:val="18"/>
          <w:szCs w:val="18"/>
        </w:rPr>
        <w:t>s</w:t>
      </w:r>
      <w:r w:rsidRPr="00423F54">
        <w:rPr>
          <w:rFonts w:ascii="Arial" w:hAnsi="Arial" w:cs="Arial"/>
          <w:sz w:val="18"/>
          <w:szCs w:val="18"/>
        </w:rPr>
        <w:t xml:space="preserve"> un étang, un marais, un marécage ou une tourbière.</w:t>
      </w:r>
    </w:p>
    <w:p w14:paraId="3A6AD684" w14:textId="523F726A" w:rsidR="00403A11" w:rsidRPr="00DA5EE0" w:rsidRDefault="00403A11" w:rsidP="00423F54">
      <w:pPr>
        <w:tabs>
          <w:tab w:val="left" w:pos="1488"/>
        </w:tabs>
        <w:spacing w:before="120" w:after="120" w:line="276" w:lineRule="auto"/>
        <w:jc w:val="both"/>
        <w:rPr>
          <w:rFonts w:ascii="Arial" w:hAnsi="Arial" w:cs="Arial"/>
          <w:sz w:val="18"/>
          <w:szCs w:val="18"/>
        </w:rPr>
      </w:pPr>
    </w:p>
    <w:sectPr w:rsidR="00403A11" w:rsidRPr="00DA5EE0" w:rsidSect="00BA7C08">
      <w:footerReference w:type="default" r:id="rId9"/>
      <w:pgSz w:w="12240" w:h="15840" w:code="1"/>
      <w:pgMar w:top="567" w:right="709" w:bottom="851" w:left="709" w:header="28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A4577" w14:textId="77777777" w:rsidR="007E7C7F" w:rsidRDefault="007E7C7F" w:rsidP="001C20F3">
      <w:pPr>
        <w:spacing w:after="0" w:line="240" w:lineRule="auto"/>
      </w:pPr>
      <w:r>
        <w:separator/>
      </w:r>
    </w:p>
  </w:endnote>
  <w:endnote w:type="continuationSeparator" w:id="0">
    <w:p w14:paraId="5E3BDEA6" w14:textId="77777777" w:rsidR="007E7C7F" w:rsidRDefault="007E7C7F" w:rsidP="001C2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Gras">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264"/>
      <w:gridCol w:w="5538"/>
    </w:tblGrid>
    <w:tr w:rsidR="002F64BF" w:rsidRPr="001C20F3" w14:paraId="23F0F664" w14:textId="77777777" w:rsidTr="00E56615">
      <w:tc>
        <w:tcPr>
          <w:tcW w:w="5264" w:type="dxa"/>
          <w:tcBorders>
            <w:bottom w:val="single" w:sz="24" w:space="0" w:color="808080" w:themeColor="background1" w:themeShade="80"/>
          </w:tcBorders>
        </w:tcPr>
        <w:p w14:paraId="3F7F0F2A" w14:textId="08C5D504" w:rsidR="002F64BF" w:rsidRPr="004C307D" w:rsidRDefault="002F64BF" w:rsidP="002F64BF">
          <w:pPr>
            <w:pStyle w:val="Pieddepage"/>
            <w:rPr>
              <w:rFonts w:ascii="Arial" w:hAnsi="Arial" w:cs="Arial"/>
              <w:sz w:val="14"/>
              <w:szCs w:val="14"/>
            </w:rPr>
          </w:pPr>
          <w:r>
            <w:rPr>
              <w:rFonts w:ascii="Arial" w:hAnsi="Arial" w:cs="Arial"/>
              <w:sz w:val="14"/>
              <w:szCs w:val="14"/>
            </w:rPr>
            <w:t>Ministère des Transports et de la Mobilité durable</w:t>
          </w:r>
        </w:p>
      </w:tc>
      <w:tc>
        <w:tcPr>
          <w:tcW w:w="5538" w:type="dxa"/>
          <w:tcBorders>
            <w:bottom w:val="single" w:sz="24" w:space="0" w:color="808080" w:themeColor="background1" w:themeShade="80"/>
          </w:tcBorders>
        </w:tcPr>
        <w:p w14:paraId="0875A2BE" w14:textId="3738642F" w:rsidR="002F64BF" w:rsidRPr="00E56615" w:rsidRDefault="002F64BF" w:rsidP="002F64BF">
          <w:pPr>
            <w:pStyle w:val="Pieddepage"/>
            <w:jc w:val="right"/>
            <w:rPr>
              <w:rFonts w:ascii="Arial" w:hAnsi="Arial" w:cs="Arial"/>
              <w:sz w:val="14"/>
              <w:szCs w:val="14"/>
            </w:rPr>
          </w:pPr>
          <w:r w:rsidRPr="004C307D">
            <w:rPr>
              <w:rFonts w:ascii="Arial" w:hAnsi="Arial" w:cs="Arial"/>
              <w:sz w:val="14"/>
              <w:szCs w:val="14"/>
            </w:rPr>
            <w:t xml:space="preserve">Page </w:t>
          </w:r>
          <w:r w:rsidRPr="004C307D">
            <w:rPr>
              <w:rFonts w:ascii="Arial" w:hAnsi="Arial" w:cs="Arial"/>
              <w:sz w:val="14"/>
              <w:szCs w:val="14"/>
            </w:rPr>
            <w:fldChar w:fldCharType="begin"/>
          </w:r>
          <w:r w:rsidRPr="004C307D">
            <w:rPr>
              <w:rFonts w:ascii="Arial" w:hAnsi="Arial" w:cs="Arial"/>
              <w:sz w:val="14"/>
              <w:szCs w:val="14"/>
            </w:rPr>
            <w:instrText xml:space="preserve"> PAGE   \* MERGEFORMAT </w:instrText>
          </w:r>
          <w:r w:rsidRPr="004C307D">
            <w:rPr>
              <w:rFonts w:ascii="Arial" w:hAnsi="Arial" w:cs="Arial"/>
              <w:sz w:val="14"/>
              <w:szCs w:val="14"/>
            </w:rPr>
            <w:fldChar w:fldCharType="separate"/>
          </w:r>
          <w:r w:rsidRPr="004C307D">
            <w:rPr>
              <w:rFonts w:ascii="Arial" w:hAnsi="Arial" w:cs="Arial"/>
              <w:noProof/>
              <w:sz w:val="14"/>
              <w:szCs w:val="14"/>
            </w:rPr>
            <w:t>1</w:t>
          </w:r>
          <w:r w:rsidRPr="004C307D">
            <w:rPr>
              <w:rFonts w:ascii="Arial" w:hAnsi="Arial" w:cs="Arial"/>
              <w:sz w:val="14"/>
              <w:szCs w:val="14"/>
            </w:rPr>
            <w:fldChar w:fldCharType="end"/>
          </w:r>
          <w:r w:rsidRPr="004C307D">
            <w:rPr>
              <w:rFonts w:ascii="Arial" w:hAnsi="Arial" w:cs="Arial"/>
              <w:sz w:val="14"/>
              <w:szCs w:val="14"/>
            </w:rPr>
            <w:t xml:space="preserve"> de </w:t>
          </w:r>
          <w:r w:rsidRPr="004C307D">
            <w:rPr>
              <w:rFonts w:ascii="Arial" w:hAnsi="Arial" w:cs="Arial"/>
              <w:sz w:val="14"/>
              <w:szCs w:val="14"/>
            </w:rPr>
            <w:fldChar w:fldCharType="begin"/>
          </w:r>
          <w:r w:rsidRPr="004C307D">
            <w:rPr>
              <w:rFonts w:ascii="Arial" w:hAnsi="Arial" w:cs="Arial"/>
              <w:sz w:val="14"/>
              <w:szCs w:val="14"/>
            </w:rPr>
            <w:instrText xml:space="preserve"> NUMPAGES   \* MERGEFORMAT </w:instrText>
          </w:r>
          <w:r w:rsidRPr="004C307D">
            <w:rPr>
              <w:rFonts w:ascii="Arial" w:hAnsi="Arial" w:cs="Arial"/>
              <w:sz w:val="14"/>
              <w:szCs w:val="14"/>
            </w:rPr>
            <w:fldChar w:fldCharType="separate"/>
          </w:r>
          <w:r w:rsidRPr="004C307D">
            <w:rPr>
              <w:rFonts w:ascii="Arial" w:hAnsi="Arial" w:cs="Arial"/>
              <w:noProof/>
              <w:sz w:val="14"/>
              <w:szCs w:val="14"/>
            </w:rPr>
            <w:t>1</w:t>
          </w:r>
          <w:r w:rsidRPr="004C307D">
            <w:rPr>
              <w:rFonts w:ascii="Arial" w:hAnsi="Arial" w:cs="Arial"/>
              <w:sz w:val="14"/>
              <w:szCs w:val="14"/>
            </w:rPr>
            <w:fldChar w:fldCharType="end"/>
          </w:r>
        </w:p>
      </w:tc>
    </w:tr>
    <w:tr w:rsidR="002F64BF" w:rsidRPr="001C20F3" w14:paraId="6D5F00A7" w14:textId="77777777" w:rsidTr="00E56615">
      <w:tc>
        <w:tcPr>
          <w:tcW w:w="5264" w:type="dxa"/>
          <w:tcBorders>
            <w:top w:val="single" w:sz="24" w:space="0" w:color="808080" w:themeColor="background1" w:themeShade="80"/>
          </w:tcBorders>
        </w:tcPr>
        <w:p w14:paraId="6E2929F9" w14:textId="5D4BD3CA" w:rsidR="002F64BF" w:rsidRPr="004C307D" w:rsidRDefault="002F64BF" w:rsidP="002F64BF">
          <w:pPr>
            <w:pStyle w:val="Pieddepage"/>
            <w:rPr>
              <w:rFonts w:ascii="Arial" w:hAnsi="Arial" w:cs="Arial"/>
              <w:sz w:val="14"/>
              <w:szCs w:val="14"/>
            </w:rPr>
          </w:pPr>
          <w:r w:rsidRPr="004C307D">
            <w:rPr>
              <w:rFonts w:ascii="Arial" w:hAnsi="Arial" w:cs="Arial"/>
              <w:sz w:val="14"/>
              <w:szCs w:val="14"/>
            </w:rPr>
            <w:t>(2024-08)</w:t>
          </w:r>
        </w:p>
      </w:tc>
      <w:tc>
        <w:tcPr>
          <w:tcW w:w="5538" w:type="dxa"/>
          <w:tcBorders>
            <w:top w:val="single" w:sz="24" w:space="0" w:color="808080" w:themeColor="background1" w:themeShade="80"/>
          </w:tcBorders>
        </w:tcPr>
        <w:p w14:paraId="3C3C38E2" w14:textId="096836BE" w:rsidR="002F64BF" w:rsidRPr="004C307D" w:rsidRDefault="002F64BF" w:rsidP="002F64BF">
          <w:pPr>
            <w:pStyle w:val="Pieddepage"/>
            <w:jc w:val="right"/>
            <w:rPr>
              <w:rFonts w:ascii="Arial" w:hAnsi="Arial" w:cs="Arial"/>
              <w:sz w:val="14"/>
              <w:szCs w:val="14"/>
            </w:rPr>
          </w:pPr>
        </w:p>
      </w:tc>
    </w:tr>
  </w:tbl>
  <w:p w14:paraId="7A177894" w14:textId="77777777" w:rsidR="001C20F3" w:rsidRPr="002F64BF" w:rsidRDefault="001C20F3" w:rsidP="001C20F3">
    <w:pPr>
      <w:pStyle w:val="Pieddepage"/>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186F7" w14:textId="77777777" w:rsidR="007E7C7F" w:rsidRDefault="007E7C7F" w:rsidP="001C20F3">
      <w:pPr>
        <w:spacing w:after="0" w:line="240" w:lineRule="auto"/>
      </w:pPr>
      <w:r>
        <w:separator/>
      </w:r>
    </w:p>
  </w:footnote>
  <w:footnote w:type="continuationSeparator" w:id="0">
    <w:p w14:paraId="7E20FAF3" w14:textId="77777777" w:rsidR="007E7C7F" w:rsidRDefault="007E7C7F" w:rsidP="001C20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FE637A"/>
    <w:multiLevelType w:val="hybridMultilevel"/>
    <w:tmpl w:val="DD36219E"/>
    <w:lvl w:ilvl="0" w:tplc="3B4C3F3A">
      <w:start w:val="1"/>
      <w:numFmt w:val="decimal"/>
      <w:lvlText w:val="%1."/>
      <w:lvlJc w:val="left"/>
      <w:pPr>
        <w:ind w:left="720" w:hanging="360"/>
      </w:pPr>
      <w:rPr>
        <w:rFonts w:ascii="Arial" w:hAnsi="Arial" w:hint="default"/>
        <w:b w:val="0"/>
        <w:i w:val="0"/>
        <w:caps w:val="0"/>
        <w:sz w:val="18"/>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 w15:restartNumberingAfterBreak="0">
    <w:nsid w:val="7D3B0443"/>
    <w:multiLevelType w:val="hybridMultilevel"/>
    <w:tmpl w:val="1324CC6E"/>
    <w:lvl w:ilvl="0" w:tplc="44CA4FE2">
      <w:start w:val="1"/>
      <w:numFmt w:val="decimal"/>
      <w:pStyle w:val="Numtab"/>
      <w:lvlText w:val="%1."/>
      <w:lvlJc w:val="left"/>
      <w:pPr>
        <w:ind w:left="720" w:hanging="360"/>
      </w:pPr>
      <w:rPr>
        <w:rFonts w:ascii="Arial Gras" w:hAnsi="Arial Gras" w:hint="default"/>
        <w:b/>
        <w:i w:val="0"/>
        <w:caps w:val="0"/>
        <w:sz w:val="16"/>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16cid:durableId="1209143405">
    <w:abstractNumId w:val="0"/>
  </w:num>
  <w:num w:numId="2" w16cid:durableId="15291763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0F3"/>
    <w:rsid w:val="0001220D"/>
    <w:rsid w:val="00047BA4"/>
    <w:rsid w:val="000800D4"/>
    <w:rsid w:val="000852BA"/>
    <w:rsid w:val="000B2D41"/>
    <w:rsid w:val="001730FC"/>
    <w:rsid w:val="0019431E"/>
    <w:rsid w:val="001A1781"/>
    <w:rsid w:val="001C20F3"/>
    <w:rsid w:val="00201922"/>
    <w:rsid w:val="002219A7"/>
    <w:rsid w:val="00247F01"/>
    <w:rsid w:val="00263C99"/>
    <w:rsid w:val="002876E9"/>
    <w:rsid w:val="00294123"/>
    <w:rsid w:val="002F2693"/>
    <w:rsid w:val="002F64BF"/>
    <w:rsid w:val="00316CF9"/>
    <w:rsid w:val="00353679"/>
    <w:rsid w:val="003A6D8F"/>
    <w:rsid w:val="00403A11"/>
    <w:rsid w:val="00423F54"/>
    <w:rsid w:val="004400BA"/>
    <w:rsid w:val="00474B8C"/>
    <w:rsid w:val="004A3D82"/>
    <w:rsid w:val="004A6DA2"/>
    <w:rsid w:val="004B407B"/>
    <w:rsid w:val="004C307D"/>
    <w:rsid w:val="004D7797"/>
    <w:rsid w:val="00512854"/>
    <w:rsid w:val="005200D6"/>
    <w:rsid w:val="00584217"/>
    <w:rsid w:val="005A6F4D"/>
    <w:rsid w:val="0063612D"/>
    <w:rsid w:val="00675345"/>
    <w:rsid w:val="006976F4"/>
    <w:rsid w:val="00714525"/>
    <w:rsid w:val="00770C2B"/>
    <w:rsid w:val="007E7C7F"/>
    <w:rsid w:val="007F50B1"/>
    <w:rsid w:val="00804690"/>
    <w:rsid w:val="008416F5"/>
    <w:rsid w:val="00855CB3"/>
    <w:rsid w:val="008655AA"/>
    <w:rsid w:val="00882C8F"/>
    <w:rsid w:val="00883E22"/>
    <w:rsid w:val="008A5176"/>
    <w:rsid w:val="008C46B0"/>
    <w:rsid w:val="009103C0"/>
    <w:rsid w:val="009309AD"/>
    <w:rsid w:val="00990FC2"/>
    <w:rsid w:val="009A4190"/>
    <w:rsid w:val="00A06216"/>
    <w:rsid w:val="00A22D4A"/>
    <w:rsid w:val="00A265C0"/>
    <w:rsid w:val="00A74CBF"/>
    <w:rsid w:val="00AD105B"/>
    <w:rsid w:val="00B459C7"/>
    <w:rsid w:val="00B54B74"/>
    <w:rsid w:val="00B559E8"/>
    <w:rsid w:val="00B61BB7"/>
    <w:rsid w:val="00B802E0"/>
    <w:rsid w:val="00BA7C08"/>
    <w:rsid w:val="00BB2528"/>
    <w:rsid w:val="00BC6E5B"/>
    <w:rsid w:val="00BD1F46"/>
    <w:rsid w:val="00BE2333"/>
    <w:rsid w:val="00BE2AA3"/>
    <w:rsid w:val="00C02E24"/>
    <w:rsid w:val="00C33503"/>
    <w:rsid w:val="00C353E8"/>
    <w:rsid w:val="00C52307"/>
    <w:rsid w:val="00C9116D"/>
    <w:rsid w:val="00CB3A0E"/>
    <w:rsid w:val="00CD3702"/>
    <w:rsid w:val="00CF1B1F"/>
    <w:rsid w:val="00D1324E"/>
    <w:rsid w:val="00D258F7"/>
    <w:rsid w:val="00D70288"/>
    <w:rsid w:val="00DA5EE0"/>
    <w:rsid w:val="00DC0895"/>
    <w:rsid w:val="00DC1673"/>
    <w:rsid w:val="00DE2A62"/>
    <w:rsid w:val="00DF20F2"/>
    <w:rsid w:val="00E00026"/>
    <w:rsid w:val="00E15548"/>
    <w:rsid w:val="00E426C5"/>
    <w:rsid w:val="00E56615"/>
    <w:rsid w:val="00E57EFF"/>
    <w:rsid w:val="00E66A7D"/>
    <w:rsid w:val="00E91B8A"/>
    <w:rsid w:val="00ED6043"/>
    <w:rsid w:val="00F04B14"/>
    <w:rsid w:val="00F06BD2"/>
    <w:rsid w:val="00F56ABD"/>
    <w:rsid w:val="00F737A1"/>
    <w:rsid w:val="00F813D7"/>
    <w:rsid w:val="00FB466B"/>
    <w:rsid w:val="00FF6F35"/>
    <w:rsid w:val="00FF7990"/>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B268E"/>
  <w15:chartTrackingRefBased/>
  <w15:docId w15:val="{DB317420-8613-46F4-AE5F-37E82CE8B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C20F3"/>
    <w:pPr>
      <w:tabs>
        <w:tab w:val="center" w:pos="4320"/>
        <w:tab w:val="right" w:pos="8640"/>
      </w:tabs>
      <w:spacing w:after="0" w:line="240" w:lineRule="auto"/>
    </w:pPr>
  </w:style>
  <w:style w:type="character" w:customStyle="1" w:styleId="En-tteCar">
    <w:name w:val="En-tête Car"/>
    <w:basedOn w:val="Policepardfaut"/>
    <w:link w:val="En-tte"/>
    <w:uiPriority w:val="99"/>
    <w:rsid w:val="001C20F3"/>
  </w:style>
  <w:style w:type="paragraph" w:styleId="Pieddepage">
    <w:name w:val="footer"/>
    <w:basedOn w:val="Normal"/>
    <w:link w:val="PieddepageCar"/>
    <w:uiPriority w:val="99"/>
    <w:unhideWhenUsed/>
    <w:rsid w:val="001C20F3"/>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1C20F3"/>
  </w:style>
  <w:style w:type="table" w:styleId="Grilledutableau">
    <w:name w:val="Table Grid"/>
    <w:basedOn w:val="TableauNormal"/>
    <w:rsid w:val="001C2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C02E24"/>
    <w:pPr>
      <w:ind w:left="720"/>
      <w:contextualSpacing/>
    </w:pPr>
  </w:style>
  <w:style w:type="paragraph" w:customStyle="1" w:styleId="Numtab">
    <w:name w:val="Num tab"/>
    <w:basedOn w:val="Paragraphedeliste"/>
    <w:link w:val="NumtabCar"/>
    <w:qFormat/>
    <w:rsid w:val="00DF20F2"/>
    <w:pPr>
      <w:numPr>
        <w:numId w:val="2"/>
      </w:numPr>
      <w:spacing w:after="40" w:line="240" w:lineRule="auto"/>
      <w:ind w:left="284" w:hanging="284"/>
    </w:pPr>
    <w:rPr>
      <w:rFonts w:ascii="Arial" w:hAnsi="Arial" w:cs="Arial"/>
      <w:b/>
      <w:bCs/>
      <w:sz w:val="16"/>
      <w:szCs w:val="16"/>
    </w:rPr>
  </w:style>
  <w:style w:type="character" w:customStyle="1" w:styleId="NumtabCar">
    <w:name w:val="Num tab Car"/>
    <w:basedOn w:val="Policepardfaut"/>
    <w:link w:val="Numtab"/>
    <w:rsid w:val="00DF20F2"/>
    <w:rPr>
      <w:rFonts w:ascii="Arial" w:hAnsi="Arial" w:cs="Arial"/>
      <w:b/>
      <w:bCs/>
      <w:sz w:val="16"/>
      <w:szCs w:val="16"/>
    </w:rPr>
  </w:style>
  <w:style w:type="paragraph" w:styleId="Rvision">
    <w:name w:val="Revision"/>
    <w:hidden/>
    <w:uiPriority w:val="99"/>
    <w:semiHidden/>
    <w:rsid w:val="00D258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C6A93-CD7B-4192-AC41-1AED6E3A6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3</Pages>
  <Words>1402</Words>
  <Characters>7715</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Remise de sols faiblement contaminés provenant de travaux sur le réseau routier – Formulaire d’entente</vt:lpstr>
    </vt:vector>
  </TitlesOfParts>
  <Company>Ministère des transports et de la Mobilité durable</Company>
  <LinksUpToDate>false</LinksUpToDate>
  <CharactersWithSpaces>9099</CharactersWithSpaces>
  <SharedDoc>false</SharedDoc>
  <HyperlinkBase>http://gid.mtq.min.intra/otcs/llisapi.dll/properties/551001535</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Remise de sols faiblement contaminés provenant de travaux sur le réseau routier – Formulaire d’entente</dc:title>
  <dc:subject>Formulaire associé au devis type « Gestion des sols et des matériaux »</dc:subject>
  <dc:creator>DEnv - DNDI</dc:creator>
  <cp:keywords>formulaire d’entente; devis type; gestion des sols et des matériaux; remise de sols faiblement contaminés provenant de travaux sur le réseau routier</cp:keywords>
  <dc:description/>
  <cp:lastModifiedBy>Garcia, Lina</cp:lastModifiedBy>
  <cp:revision>14</cp:revision>
  <cp:lastPrinted>2024-08-22T16:22:00Z</cp:lastPrinted>
  <dcterms:created xsi:type="dcterms:W3CDTF">2024-08-22T16:31:00Z</dcterms:created>
  <dcterms:modified xsi:type="dcterms:W3CDTF">2025-02-05T13:04:00Z</dcterms:modified>
  <cp:category>documents contractuels</cp:category>
  <cp:contentStatus>devis types</cp:contentStatus>
</cp:coreProperties>
</file>